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方正小标宋简体" w:eastAsia="方正小标宋简体"/>
          <w:sz w:val="44"/>
          <w:szCs w:val="44"/>
          <w:lang w:eastAsia="zh-CN"/>
        </w:rPr>
      </w:pPr>
      <w:r>
        <w:rPr>
          <w:rFonts w:hint="eastAsia" w:ascii="方正小标宋简体" w:eastAsia="方正小标宋简体"/>
          <w:sz w:val="44"/>
          <w:szCs w:val="44"/>
          <w:lang w:eastAsia="zh-CN"/>
        </w:rPr>
        <w:t>福州市公安局长乐分局</w:t>
      </w:r>
    </w:p>
    <w:p>
      <w:pPr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  <w:lang w:eastAsia="zh-CN"/>
        </w:rPr>
        <w:t>经侦类案件司法审计鉴定</w:t>
      </w:r>
      <w:r>
        <w:rPr>
          <w:rFonts w:hint="eastAsia" w:ascii="方正小标宋简体" w:eastAsia="方正小标宋简体"/>
          <w:sz w:val="44"/>
          <w:szCs w:val="44"/>
        </w:rPr>
        <w:t>服务项目</w:t>
      </w:r>
    </w:p>
    <w:p>
      <w:pPr>
        <w:ind w:firstLine="758"/>
      </w:pPr>
    </w:p>
    <w:p>
      <w:pPr>
        <w:ind w:firstLine="758"/>
      </w:pPr>
    </w:p>
    <w:p>
      <w:pPr>
        <w:spacing w:line="900" w:lineRule="exact"/>
        <w:jc w:val="center"/>
        <w:rPr>
          <w:rFonts w:ascii="黑体" w:hAnsi="黑体" w:eastAsia="黑体"/>
          <w:sz w:val="72"/>
          <w:szCs w:val="72"/>
        </w:rPr>
      </w:pPr>
      <w:bookmarkStart w:id="0" w:name="OLE_LINK19"/>
      <w:bookmarkStart w:id="1" w:name="OLE_LINK20"/>
    </w:p>
    <w:p>
      <w:pPr>
        <w:spacing w:line="900" w:lineRule="exact"/>
        <w:jc w:val="center"/>
        <w:rPr>
          <w:rFonts w:ascii="黑体" w:hAnsi="黑体" w:eastAsia="黑体"/>
          <w:sz w:val="72"/>
          <w:szCs w:val="72"/>
        </w:rPr>
      </w:pPr>
      <w:r>
        <w:rPr>
          <w:rFonts w:hint="eastAsia" w:ascii="黑体" w:hAnsi="黑体" w:eastAsia="黑体"/>
          <w:sz w:val="72"/>
          <w:szCs w:val="72"/>
        </w:rPr>
        <w:t>报</w:t>
      </w:r>
    </w:p>
    <w:p>
      <w:pPr>
        <w:spacing w:line="900" w:lineRule="exact"/>
        <w:jc w:val="center"/>
        <w:rPr>
          <w:rFonts w:ascii="黑体" w:hAnsi="黑体" w:eastAsia="黑体"/>
          <w:sz w:val="72"/>
          <w:szCs w:val="72"/>
        </w:rPr>
      </w:pPr>
    </w:p>
    <w:p>
      <w:pPr>
        <w:spacing w:line="900" w:lineRule="exact"/>
        <w:jc w:val="center"/>
        <w:rPr>
          <w:rFonts w:ascii="黑体" w:hAnsi="黑体" w:eastAsia="黑体"/>
          <w:sz w:val="72"/>
          <w:szCs w:val="72"/>
        </w:rPr>
      </w:pPr>
      <w:r>
        <w:rPr>
          <w:rFonts w:hint="eastAsia" w:ascii="黑体" w:hAnsi="黑体" w:eastAsia="黑体"/>
          <w:sz w:val="72"/>
          <w:szCs w:val="72"/>
        </w:rPr>
        <w:t>价</w:t>
      </w:r>
    </w:p>
    <w:p>
      <w:pPr>
        <w:spacing w:line="900" w:lineRule="exact"/>
        <w:jc w:val="center"/>
        <w:rPr>
          <w:rFonts w:ascii="黑体" w:hAnsi="黑体" w:eastAsia="黑体"/>
          <w:sz w:val="72"/>
          <w:szCs w:val="72"/>
        </w:rPr>
      </w:pPr>
    </w:p>
    <w:p>
      <w:pPr>
        <w:spacing w:line="900" w:lineRule="exact"/>
        <w:jc w:val="center"/>
        <w:rPr>
          <w:rFonts w:ascii="黑体" w:hAnsi="黑体" w:eastAsia="黑体"/>
          <w:sz w:val="72"/>
          <w:szCs w:val="72"/>
        </w:rPr>
      </w:pPr>
      <w:r>
        <w:rPr>
          <w:rFonts w:hint="eastAsia" w:ascii="黑体" w:hAnsi="黑体" w:eastAsia="黑体"/>
          <w:sz w:val="72"/>
          <w:szCs w:val="72"/>
        </w:rPr>
        <w:t>函</w:t>
      </w:r>
    </w:p>
    <w:p>
      <w:pPr>
        <w:spacing w:line="900" w:lineRule="exact"/>
        <w:jc w:val="center"/>
        <w:rPr>
          <w:rFonts w:ascii="黑体" w:hAnsi="黑体" w:eastAsia="黑体"/>
          <w:sz w:val="72"/>
          <w:szCs w:val="72"/>
        </w:rPr>
      </w:pPr>
    </w:p>
    <w:bookmarkEnd w:id="0"/>
    <w:bookmarkEnd w:id="1"/>
    <w:p>
      <w:pPr>
        <w:ind w:firstLine="758"/>
      </w:pPr>
    </w:p>
    <w:p>
      <w:pPr>
        <w:ind w:firstLine="758"/>
      </w:pPr>
    </w:p>
    <w:p>
      <w:pPr>
        <w:ind w:firstLine="758"/>
      </w:pPr>
      <w:r>
        <w:rPr>
          <w:rFonts w:hint="eastAsia"/>
        </w:rPr>
        <w:t>单位名称：</w:t>
      </w:r>
      <w:bookmarkStart w:id="2" w:name="OLE_LINK21"/>
      <w:bookmarkStart w:id="3" w:name="OLE_LINK22"/>
      <w:r>
        <w:rPr>
          <w:rFonts w:hint="eastAsia"/>
          <w:u w:val="single"/>
        </w:rPr>
        <w:t xml:space="preserve">                   </w:t>
      </w:r>
      <w:bookmarkEnd w:id="2"/>
      <w:bookmarkEnd w:id="3"/>
      <w:r>
        <w:rPr>
          <w:rFonts w:hint="eastAsia"/>
        </w:rPr>
        <w:t>（盖单位章）</w:t>
      </w:r>
    </w:p>
    <w:p>
      <w:pPr>
        <w:ind w:firstLine="758"/>
      </w:pPr>
      <w:r>
        <w:rPr>
          <w:rFonts w:hint="eastAsia"/>
        </w:rPr>
        <w:t>日期：202</w:t>
      </w:r>
      <w:r>
        <w:rPr>
          <w:rFonts w:hint="eastAsia"/>
          <w:lang w:val="en-US" w:eastAsia="zh-CN"/>
        </w:rPr>
        <w:t>6</w:t>
      </w:r>
      <w:r>
        <w:rPr>
          <w:rFonts w:hint="eastAsia"/>
        </w:rPr>
        <w:t>年   月   日</w:t>
      </w:r>
    </w:p>
    <w:p/>
    <w:p>
      <w:pPr>
        <w:sectPr>
          <w:footerReference r:id="rId4" w:type="first"/>
          <w:footerReference r:id="rId3" w:type="default"/>
          <w:pgSz w:w="11906" w:h="16838"/>
          <w:pgMar w:top="1440" w:right="1701" w:bottom="1440" w:left="1701" w:header="851" w:footer="992" w:gutter="0"/>
          <w:pgNumType w:fmt="numberInDash"/>
          <w:cols w:space="720" w:num="1"/>
          <w:docGrid w:type="lines" w:linePitch="312" w:charSpace="0"/>
        </w:sectPr>
      </w:pPr>
    </w:p>
    <w:p>
      <w:pPr>
        <w:rPr>
          <w:rFonts w:hint="eastAsia"/>
        </w:rPr>
      </w:pPr>
    </w:p>
    <w:p>
      <w:pPr>
        <w:jc w:val="center"/>
        <w:rPr>
          <w:rFonts w:ascii="黑体" w:hAnsi="黑体" w:eastAsia="黑体"/>
          <w:sz w:val="48"/>
          <w:szCs w:val="48"/>
        </w:rPr>
      </w:pPr>
      <w:bookmarkStart w:id="4" w:name="OLE_LINK23"/>
      <w:r>
        <w:rPr>
          <w:rFonts w:hint="eastAsia" w:ascii="黑体" w:hAnsi="黑体" w:eastAsia="黑体"/>
          <w:sz w:val="48"/>
          <w:szCs w:val="48"/>
        </w:rPr>
        <w:t>报 价 函</w:t>
      </w:r>
    </w:p>
    <w:bookmarkEnd w:id="4"/>
    <w:p>
      <w:pPr>
        <w:pStyle w:val="3"/>
        <w:ind w:firstLine="758"/>
      </w:pPr>
    </w:p>
    <w:p>
      <w:r>
        <w:rPr>
          <w:rFonts w:hint="eastAsia"/>
          <w:lang w:eastAsia="zh-CN"/>
        </w:rPr>
        <w:t>福州市公安局长乐分局</w:t>
      </w:r>
      <w:r>
        <w:rPr>
          <w:rFonts w:hint="eastAsia"/>
        </w:rPr>
        <w:t>：</w:t>
      </w:r>
    </w:p>
    <w:p>
      <w:pPr>
        <w:ind w:firstLine="758"/>
        <w:rPr>
          <w:rFonts w:hint="eastAsia" w:eastAsia="仿宋" w:cstheme="minorBidi"/>
          <w:lang w:eastAsia="zh-CN"/>
        </w:rPr>
      </w:pPr>
      <w:r>
        <w:rPr>
          <w:rFonts w:hint="eastAsia"/>
          <w:lang w:eastAsia="zh-CN"/>
        </w:rPr>
        <w:t>《福州市公安局经侦类案件司法审计鉴定服务项目询价公告》我方已充分阅读</w:t>
      </w:r>
      <w:r>
        <w:rPr>
          <w:rFonts w:hint="eastAsia"/>
        </w:rPr>
        <w:t>，</w:t>
      </w:r>
      <w:r>
        <w:rPr>
          <w:rFonts w:hint="eastAsia"/>
          <w:lang w:eastAsia="zh-CN"/>
        </w:rPr>
        <w:t>经</w:t>
      </w:r>
      <w:r>
        <w:rPr>
          <w:rFonts w:hint="eastAsia" w:cs="仿宋_GB2312"/>
        </w:rPr>
        <w:t>仔细研究内容后，</w:t>
      </w:r>
      <w:r>
        <w:rPr>
          <w:rFonts w:hint="eastAsia"/>
        </w:rPr>
        <w:t>决定参加该项目的询价工作</w:t>
      </w:r>
      <w:r>
        <w:rPr>
          <w:rFonts w:hint="eastAsia"/>
          <w:lang w:eastAsia="zh-CN"/>
        </w:rPr>
        <w:t>。</w:t>
      </w:r>
    </w:p>
    <w:p>
      <w:pPr>
        <w:numPr>
          <w:ilvl w:val="0"/>
          <w:numId w:val="1"/>
        </w:numPr>
        <w:ind w:firstLine="673"/>
        <w:rPr>
          <w:rFonts w:hint="eastAsia"/>
          <w:spacing w:val="-8"/>
          <w:sz w:val="30"/>
          <w:szCs w:val="30"/>
          <w:lang w:val="en-US" w:eastAsia="zh-CN"/>
        </w:rPr>
      </w:pPr>
      <w:r>
        <w:rPr>
          <w:rFonts w:hint="eastAsia"/>
          <w:spacing w:val="-8"/>
          <w:sz w:val="30"/>
          <w:szCs w:val="30"/>
          <w:lang w:val="en-US" w:eastAsia="zh-CN"/>
        </w:rPr>
        <w:t>报价清单：单价＋交通、材料、制作费、答疑费可</w:t>
      </w:r>
      <w:bookmarkStart w:id="7" w:name="_GoBack"/>
      <w:bookmarkEnd w:id="7"/>
      <w:r>
        <w:rPr>
          <w:rFonts w:hint="eastAsia"/>
          <w:spacing w:val="-8"/>
          <w:sz w:val="30"/>
          <w:szCs w:val="30"/>
          <w:lang w:val="en-US" w:eastAsia="zh-CN"/>
        </w:rPr>
        <w:t>用总价</w:t>
      </w:r>
    </w:p>
    <w:p>
      <w:pPr>
        <w:numPr>
          <w:ilvl w:val="0"/>
          <w:numId w:val="1"/>
        </w:numPr>
        <w:ind w:firstLine="673"/>
      </w:pPr>
      <w:r>
        <w:rPr>
          <w:rFonts w:hint="eastAsia"/>
          <w:spacing w:val="-8"/>
          <w:sz w:val="30"/>
          <w:szCs w:val="30"/>
          <w:lang w:eastAsia="zh-CN"/>
        </w:rPr>
        <w:t>服务完成期限：合同签订后</w:t>
      </w:r>
      <w:r>
        <w:rPr>
          <w:rFonts w:hint="eastAsia"/>
          <w:spacing w:val="-8"/>
          <w:sz w:val="30"/>
          <w:szCs w:val="30"/>
          <w:u w:val="single"/>
          <w:lang w:val="en-US" w:eastAsia="zh-CN"/>
        </w:rPr>
        <w:t xml:space="preserve">   </w:t>
      </w:r>
      <w:r>
        <w:rPr>
          <w:rFonts w:hint="eastAsia"/>
          <w:spacing w:val="-8"/>
          <w:sz w:val="30"/>
          <w:szCs w:val="30"/>
          <w:lang w:val="en-US" w:eastAsia="zh-CN"/>
        </w:rPr>
        <w:t>日内出具正式司法审计鉴定报告。</w:t>
      </w:r>
    </w:p>
    <w:p>
      <w:pPr>
        <w:numPr>
          <w:ilvl w:val="0"/>
          <w:numId w:val="1"/>
        </w:numPr>
        <w:ind w:firstLine="673"/>
        <w:rPr>
          <w:rFonts w:hint="eastAsia"/>
          <w:spacing w:val="-8"/>
          <w:sz w:val="30"/>
          <w:szCs w:val="30"/>
          <w:lang w:val="en-US" w:eastAsia="zh-CN"/>
        </w:rPr>
      </w:pPr>
      <w:r>
        <w:rPr>
          <w:rFonts w:hint="eastAsia"/>
          <w:spacing w:val="-8"/>
          <w:sz w:val="30"/>
          <w:szCs w:val="30"/>
          <w:lang w:val="en-US" w:eastAsia="zh-CN"/>
        </w:rPr>
        <w:t>我方承诺完全满足公告全部要求，严格做好保密。报告符合刑事办案证据标准，配合办案答疑。</w:t>
      </w:r>
    </w:p>
    <w:p>
      <w:pPr>
        <w:numPr>
          <w:numId w:val="0"/>
        </w:numPr>
        <w:rPr>
          <w:rFonts w:hint="eastAsia"/>
          <w:spacing w:val="-8"/>
          <w:sz w:val="30"/>
          <w:szCs w:val="30"/>
          <w:lang w:val="en-US" w:eastAsia="zh-CN"/>
        </w:rPr>
      </w:pPr>
    </w:p>
    <w:p>
      <w:pPr>
        <w:numPr>
          <w:numId w:val="0"/>
        </w:numPr>
      </w:pPr>
      <w:r>
        <w:rPr>
          <w:rFonts w:hint="eastAsia"/>
          <w:spacing w:val="-8"/>
          <w:sz w:val="30"/>
          <w:szCs w:val="30"/>
        </w:rPr>
        <w:t>附件：</w:t>
      </w:r>
      <w:r>
        <w:rPr>
          <w:rFonts w:hint="eastAsia"/>
        </w:rPr>
        <w:t>（1）</w:t>
      </w:r>
      <w:r>
        <w:rPr>
          <w:rFonts w:hint="eastAsia"/>
          <w:spacing w:val="-12"/>
        </w:rPr>
        <w:t>报价人资格材料（营业执照等复印件加盖鲜章）</w:t>
      </w:r>
    </w:p>
    <w:p>
      <w:pPr>
        <w:ind w:firstLine="640" w:firstLineChars="200"/>
        <w:rPr>
          <w:rFonts w:hint="eastAsia"/>
        </w:rPr>
      </w:pPr>
      <w:r>
        <w:rPr>
          <w:rFonts w:hint="eastAsia"/>
        </w:rPr>
        <w:t>（2）报价</w:t>
      </w:r>
      <w:r>
        <w:rPr>
          <w:rFonts w:hint="eastAsia"/>
          <w:lang w:eastAsia="zh-CN"/>
        </w:rPr>
        <w:t>单价表</w:t>
      </w:r>
      <w:r>
        <w:rPr>
          <w:rFonts w:hint="eastAsia"/>
        </w:rPr>
        <w:t>（格式自拟，加盖鲜章及盖骑缝章）</w:t>
      </w:r>
    </w:p>
    <w:p>
      <w:pPr>
        <w:rPr>
          <w:rFonts w:hint="eastAsia"/>
        </w:rPr>
      </w:pPr>
    </w:p>
    <w:p>
      <w:pPr>
        <w:ind w:firstLine="758"/>
      </w:pPr>
      <w:r>
        <w:rPr>
          <w:rFonts w:hint="eastAsia"/>
        </w:rPr>
        <w:t>单    位：（盖单位章）</w:t>
      </w:r>
    </w:p>
    <w:p>
      <w:pPr>
        <w:ind w:firstLine="758"/>
        <w:rPr>
          <w:u w:val="single"/>
        </w:rPr>
      </w:pPr>
      <w:r>
        <w:rPr>
          <w:rFonts w:hint="eastAsia"/>
        </w:rPr>
        <w:t>法人代表或其委托代理人：(签名）</w:t>
      </w:r>
    </w:p>
    <w:p>
      <w:pPr>
        <w:ind w:firstLine="758"/>
        <w:rPr>
          <w:u w:val="single"/>
        </w:rPr>
      </w:pPr>
      <w:r>
        <w:rPr>
          <w:rFonts w:hint="eastAsia"/>
        </w:rPr>
        <w:t>地    址：</w:t>
      </w:r>
    </w:p>
    <w:p>
      <w:pPr>
        <w:ind w:firstLine="758"/>
      </w:pPr>
      <w:r>
        <w:rPr>
          <w:rFonts w:hint="eastAsia"/>
        </w:rPr>
        <w:t>邮政编码：</w:t>
      </w:r>
    </w:p>
    <w:p>
      <w:pPr>
        <w:ind w:firstLine="758"/>
      </w:pPr>
      <w:r>
        <w:rPr>
          <w:rFonts w:hint="eastAsia"/>
        </w:rPr>
        <w:t>电    话：</w:t>
      </w:r>
    </w:p>
    <w:p>
      <w:pPr>
        <w:ind w:firstLine="758"/>
        <w:rPr>
          <w:rFonts w:asciiTheme="minorHAnsi" w:hAnsiTheme="minorHAnsi" w:eastAsiaTheme="minorEastAsia"/>
        </w:rPr>
      </w:pPr>
      <w:r>
        <w:rPr>
          <w:rFonts w:hint="eastAsia"/>
        </w:rPr>
        <w:t>日    期：      年      月      日</w:t>
      </w:r>
    </w:p>
    <w:p>
      <w:pPr>
        <w:ind w:firstLine="758"/>
        <w:sectPr>
          <w:pgSz w:w="11906" w:h="16838"/>
          <w:pgMar w:top="1440" w:right="1701" w:bottom="1440" w:left="1701" w:header="851" w:footer="992" w:gutter="0"/>
          <w:pgNumType w:fmt="numberInDash"/>
          <w:cols w:space="720" w:num="1"/>
          <w:docGrid w:type="lines" w:linePitch="312" w:charSpace="0"/>
        </w:sectPr>
      </w:pPr>
    </w:p>
    <w:p>
      <w:pPr>
        <w:ind w:firstLine="758"/>
        <w:rPr>
          <w:rFonts w:ascii="Times New Roman" w:hAnsi="Times New Roman"/>
        </w:rPr>
      </w:pPr>
      <w:r>
        <w:rPr>
          <w:rFonts w:hint="eastAsia"/>
        </w:rPr>
        <w:t>一、报价人资格材料</w:t>
      </w:r>
      <w:bookmarkStart w:id="5" w:name="OLE_LINK9"/>
      <w:bookmarkStart w:id="6" w:name="OLE_LINK8"/>
      <w:r>
        <w:rPr>
          <w:rFonts w:hint="eastAsia"/>
        </w:rPr>
        <w:t>（营业执照等复印件加盖鲜章）</w:t>
      </w:r>
      <w:bookmarkEnd w:id="5"/>
      <w:bookmarkEnd w:id="6"/>
      <w:r>
        <w:rPr>
          <w:rFonts w:ascii="Times New Roman" w:hAnsi="Times New Roman"/>
        </w:rPr>
        <w:br w:type="page"/>
      </w:r>
    </w:p>
    <w:p>
      <w:pPr>
        <w:ind w:firstLine="758"/>
      </w:pPr>
      <w:r>
        <w:rPr>
          <w:rFonts w:hint="eastAsia"/>
        </w:rPr>
        <w:t>二、报价</w:t>
      </w:r>
      <w:r>
        <w:rPr>
          <w:rFonts w:hint="eastAsia"/>
          <w:lang w:eastAsia="zh-CN"/>
        </w:rPr>
        <w:t>单价</w:t>
      </w:r>
      <w:r>
        <w:rPr>
          <w:rFonts w:hint="eastAsia"/>
        </w:rPr>
        <w:t>表（加盖</w:t>
      </w:r>
      <w:r>
        <w:rPr>
          <w:rFonts w:hint="eastAsia"/>
          <w:lang w:eastAsia="zh-CN"/>
        </w:rPr>
        <w:t>公</w:t>
      </w:r>
      <w:r>
        <w:rPr>
          <w:rFonts w:hint="eastAsia"/>
        </w:rPr>
        <w:t>章）</w:t>
      </w:r>
    </w:p>
    <w:p>
      <w:pPr>
        <w:pStyle w:val="10"/>
      </w:pPr>
    </w:p>
    <w:p>
      <w:pPr>
        <w:pStyle w:val="10"/>
      </w:pPr>
    </w:p>
    <w:p>
      <w:pPr>
        <w:pStyle w:val="10"/>
      </w:pPr>
    </w:p>
    <w:p/>
    <w:sectPr>
      <w:footerReference r:id="rId5" w:type="default"/>
      <w:pgSz w:w="11906" w:h="16838"/>
      <w:pgMar w:top="1440" w:right="1701" w:bottom="1440" w:left="1701" w:header="851" w:footer="992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等线">
    <w:altName w:val="微软雅黑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等线">
    <w:altName w:val="微软雅黑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微软雅黑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等线">
    <w:altName w:val="微软雅黑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  <w:p>
    <w:pPr>
      <w:pStyle w:val="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w:rPr>
        <w:sz w:val="24"/>
      </w:rPr>
      <w:fldChar w:fldCharType="begin"/>
    </w:r>
    <w:r>
      <w:instrText xml:space="preserve">PAGE</w:instrText>
    </w:r>
    <w:r>
      <w:rPr>
        <w:sz w:val="24"/>
      </w:rPr>
      <w:fldChar w:fldCharType="separate"/>
    </w:r>
    <w:r>
      <w:rPr>
        <w:rFonts w:ascii="Times New Roman" w:hAnsi="Times New Roman"/>
      </w:rPr>
      <w:t>1</w:t>
    </w:r>
    <w:r>
      <w:rPr>
        <w:sz w:val="24"/>
      </w:rPr>
      <w:fldChar w:fldCharType="end"/>
    </w:r>
    <w:r>
      <w:rPr>
        <w:lang w:val="zh-CN"/>
      </w:rPr>
      <w:t xml:space="preserve"> / </w:t>
    </w:r>
    <w:r>
      <w:rPr>
        <w:sz w:val="24"/>
      </w:rPr>
      <w:fldChar w:fldCharType="begin"/>
    </w:r>
    <w:r>
      <w:instrText xml:space="preserve">NUMPAGES</w:instrText>
    </w:r>
    <w:r>
      <w:rPr>
        <w:sz w:val="24"/>
      </w:rPr>
      <w:fldChar w:fldCharType="separate"/>
    </w:r>
    <w:r>
      <w:t>7</w:t>
    </w:r>
    <w:r>
      <w:rPr>
        <w:sz w:val="24"/>
      </w:rPr>
      <w:fldChar w:fldCharType="end"/>
    </w:r>
  </w:p>
  <w:p>
    <w:pPr>
      <w:pStyle w:val="4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ind w:firstLine="427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9F9BBF01"/>
    <w:multiLevelType w:val="singleLevel"/>
    <w:tmpl w:val="9F9BBF01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7BDB"/>
    <w:rsid w:val="001157FB"/>
    <w:rsid w:val="0068761F"/>
    <w:rsid w:val="00707BDB"/>
    <w:rsid w:val="00C87A96"/>
    <w:rsid w:val="00D96DCC"/>
    <w:rsid w:val="0D721C0C"/>
    <w:rsid w:val="107C7221"/>
    <w:rsid w:val="2D4B75BC"/>
    <w:rsid w:val="71CD2B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iPriority="0" w:semiHidden="0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qFormat="1" w:unhideWhenUsed="0" w:uiPriority="99" w:semiHidden="0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600" w:lineRule="exact"/>
    </w:pPr>
    <w:rPr>
      <w:rFonts w:ascii="仿宋" w:hAnsi="仿宋" w:eastAsia="仿宋" w:cs="Times New Roman"/>
      <w:kern w:val="2"/>
      <w:sz w:val="32"/>
      <w:szCs w:val="32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able of authorities"/>
    <w:basedOn w:val="1"/>
    <w:next w:val="1"/>
    <w:qFormat/>
    <w:uiPriority w:val="99"/>
    <w:pPr>
      <w:ind w:left="420" w:leftChars="200"/>
    </w:pPr>
    <w:rPr>
      <w:rFonts w:ascii="Times New Roman" w:hAnsi="Times New Roman"/>
    </w:rPr>
  </w:style>
  <w:style w:type="paragraph" w:styleId="3">
    <w:name w:val="Normal Indent"/>
    <w:basedOn w:val="1"/>
    <w:unhideWhenUsed/>
    <w:qFormat/>
    <w:uiPriority w:val="0"/>
    <w:pPr>
      <w:spacing w:line="240" w:lineRule="auto"/>
      <w:ind w:firstLine="420"/>
      <w:jc w:val="both"/>
    </w:pPr>
    <w:rPr>
      <w:rFonts w:asciiTheme="minorHAnsi" w:hAnsiTheme="minorHAnsi" w:eastAsiaTheme="minorEastAsia" w:cstheme="minorBidi"/>
      <w:szCs w:val="20"/>
    </w:rPr>
  </w:style>
  <w:style w:type="paragraph" w:styleId="4">
    <w:name w:val="footer"/>
    <w:basedOn w:val="1"/>
    <w:link w:val="9"/>
    <w:unhideWhenUsed/>
    <w:qFormat/>
    <w:uiPriority w:val="0"/>
    <w:pPr>
      <w:tabs>
        <w:tab w:val="center" w:pos="4153"/>
        <w:tab w:val="right" w:pos="8306"/>
      </w:tabs>
      <w:snapToGrid w:val="0"/>
      <w:spacing w:line="240" w:lineRule="auto"/>
    </w:pPr>
    <w:rPr>
      <w:rFonts w:asciiTheme="minorHAnsi" w:hAnsiTheme="minorHAnsi" w:eastAsiaTheme="minorEastAsia" w:cstheme="minorBidi"/>
      <w:sz w:val="18"/>
      <w:szCs w:val="18"/>
    </w:rPr>
  </w:style>
  <w:style w:type="paragraph" w:styleId="5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8">
    <w:name w:val="页眉 字符"/>
    <w:basedOn w:val="7"/>
    <w:link w:val="5"/>
    <w:qFormat/>
    <w:uiPriority w:val="99"/>
    <w:rPr>
      <w:sz w:val="18"/>
      <w:szCs w:val="18"/>
    </w:rPr>
  </w:style>
  <w:style w:type="character" w:customStyle="1" w:styleId="9">
    <w:name w:val="页脚 字符"/>
    <w:basedOn w:val="7"/>
    <w:link w:val="4"/>
    <w:qFormat/>
    <w:uiPriority w:val="99"/>
    <w:rPr>
      <w:sz w:val="18"/>
      <w:szCs w:val="18"/>
    </w:rPr>
  </w:style>
  <w:style w:type="paragraph" w:customStyle="1" w:styleId="10">
    <w:name w:val="正文（绿盟科技）"/>
    <w:qFormat/>
    <w:uiPriority w:val="0"/>
    <w:pPr>
      <w:spacing w:line="560" w:lineRule="exact"/>
    </w:pPr>
    <w:rPr>
      <w:rFonts w:ascii="黑体" w:hAnsi="黑体" w:eastAsia="黑体" w:cs="Times New Roman"/>
      <w:bCs/>
      <w:kern w:val="0"/>
      <w:sz w:val="32"/>
      <w:szCs w:val="32"/>
      <w:shd w:val="clear" w:color="auto" w:fill="FFFFFF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宜宾市公安局交通警察支队</Company>
  <Pages>4</Pages>
  <Words>248</Words>
  <Characters>251</Characters>
  <Lines>2</Lines>
  <Paragraphs>1</Paragraphs>
  <TotalTime>13</TotalTime>
  <ScaleCrop>false</ScaleCrop>
  <LinksUpToDate>false</LinksUpToDate>
  <CharactersWithSpaces>312</CharactersWithSpaces>
  <Application>WPS Office_11.8.2.8506_F1E327BC-269C-435d-A152-05C5408002CA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2025-07-01T09:02:00Z</dcterms:created>
  <dc:creator>李杰</dc:creator>
  <cp:lastModifiedBy>长乐分局经侦大队/福州市公安局长乐分局经济犯罪侦查大队</cp:lastModifiedBy>
  <cp:lastPrinted>2026-09-02T08:14:06Z</cp:lastPrinted>
  <dcterms:modified xsi:type="dcterms:W3CDTF">2026-09-02T08:18:20Z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eyJoZGlkIjoiYjM5MTJkZjE3Y2U5NWM2OGI4ZGZiYTkwZjQxZDkxNDAifQ==</vt:lpwstr>
  </property>
  <property fmtid="{D5CDD505-2E9C-101B-9397-08002B2CF9AE}" pid="3" name="KSOProductBuildVer">
    <vt:lpwstr>2052-11.8.2.8506</vt:lpwstr>
  </property>
  <property fmtid="{D5CDD505-2E9C-101B-9397-08002B2CF9AE}" pid="4" name="ICV">
    <vt:lpwstr>5F7DF6F60BBD4F1BAF68B00600417334</vt:lpwstr>
  </property>
</Properties>
</file>