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940E"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617F265E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重点项目概况</w:t>
      </w:r>
    </w:p>
    <w:p w14:paraId="203E64F1"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 w14:paraId="0F964423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（针对每个项目，阐述下列内容，需高度凝练，无需展开，不超过3页。）</w:t>
      </w:r>
    </w:p>
    <w:p w14:paraId="50341C43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1.项目基本情况。包括项目名称及建设地点、项目建设内容、项目建设期等。</w:t>
      </w:r>
    </w:p>
    <w:p w14:paraId="0D9B970C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2.承担单位基本情况。包括单位简介、财务情况、研发能力及技术水平等。</w:t>
      </w:r>
    </w:p>
    <w:p w14:paraId="46C31FCB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3.项目建设目标。包含项目总体目标、年度目标、建设前后国内外水平对比等内容。</w:t>
      </w:r>
    </w:p>
    <w:p w14:paraId="4689DFE8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4.投资估算及资金筹措。包括但不限于项目总投资规模、投资使用方案、资金筹措方案等内容。</w:t>
      </w:r>
    </w:p>
    <w:p w14:paraId="7D538729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5.应用国产化设备和软件情况。包括应用国产工业母机、工业机器人、工业软件等自主创新产品的数量及价值（不公开发布）。</w:t>
      </w:r>
    </w:p>
    <w:p w14:paraId="0A7887F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6.项目实施成效。包括项目经济和社会效益分析等。</w:t>
      </w:r>
    </w:p>
    <w:p w14:paraId="5ADB40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7249C"/>
    <w:rsid w:val="3E57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2025-02-25T07:57:00Z</dcterms:created>
  <dc:creator>亦俢</dc:creator>
  <cp:lastModifiedBy>亦俢</cp:lastModifiedBy>
  <dcterms:modified xsi:type="dcterms:W3CDTF">2025-02-25T07:57:16Z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E1369920EE7046EA934B1FEE6F09ABC3_11</vt:lpwstr>
  </property>
  <property fmtid="{D5CDD505-2E9C-101B-9397-08002B2CF9AE}" pid="4" name="KSOTemplateDocerSaveRecord">
    <vt:lpwstr>eyJoZGlkIjoiODYwZmFlOTVhZGE0MTk5NTMzM2Y2YjU2NWRiZDhkNGEiLCJ1c2VySWQiOiIyNDI5NTc4NDQifQ==</vt:lpwstr>
  </property>
</Properties>
</file>