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80" w:lineRule="exact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80" w:lineRule="exact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autoSpaceDE/>
        <w:autoSpaceDN/>
        <w:bidi w:val="0"/>
        <w:spacing w:line="240" w:lineRule="auto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福州市中小企业数字化转型试点城市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autoSpaceDE/>
        <w:autoSpaceDN/>
        <w:bidi w:val="0"/>
        <w:spacing w:line="240" w:lineRule="auto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企业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数字化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改造补助资金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申请书</w:t>
      </w: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ind w:firstLine="1771" w:firstLineChars="575"/>
        <w:jc w:val="left"/>
        <w:rPr>
          <w:rFonts w:ascii="楷体" w:hAnsi="楷体" w:eastAsia="楷体" w:cs="楷体"/>
          <w:color w:val="auto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项目名称：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>多个项目的，逐一列出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</w:rPr>
        <w:t xml:space="preserve">          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</w:t>
      </w:r>
    </w:p>
    <w:p>
      <w:pPr>
        <w:shd w:val="clear" w:color="auto" w:fill="auto"/>
        <w:ind w:firstLine="1771" w:firstLineChars="575"/>
        <w:jc w:val="left"/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申报单位：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（加盖单位公章）</w:t>
      </w:r>
    </w:p>
    <w:p>
      <w:pPr>
        <w:shd w:val="clear" w:color="auto" w:fill="auto"/>
        <w:ind w:firstLine="1771" w:firstLineChars="575"/>
        <w:jc w:val="left"/>
        <w:rPr>
          <w:rFonts w:hint="default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  <w:lang w:val="en-US" w:eastAsia="zh-CN"/>
        </w:rPr>
        <w:t>联 系 人：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 xml:space="preserve">                       </w:t>
      </w:r>
    </w:p>
    <w:p>
      <w:pPr>
        <w:shd w:val="clear" w:color="auto" w:fill="auto"/>
        <w:ind w:firstLine="1771" w:firstLineChars="575"/>
        <w:jc w:val="left"/>
        <w:rPr>
          <w:rFonts w:hint="default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  <w:lang w:val="en-US" w:eastAsia="zh-CN"/>
        </w:rPr>
        <w:t>联系方式：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 xml:space="preserve">                     </w:t>
      </w:r>
    </w:p>
    <w:p>
      <w:pPr>
        <w:shd w:val="clear" w:color="auto" w:fill="auto"/>
        <w:ind w:firstLine="1771" w:firstLineChars="575"/>
        <w:jc w:val="left"/>
        <w:rPr>
          <w:rFonts w:hint="eastAsia" w:ascii="楷体" w:hAnsi="楷体" w:eastAsia="楷体" w:cs="楷体"/>
          <w:color w:val="auto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申报日期：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日</w:t>
      </w:r>
      <w:r>
        <w:rPr>
          <w:rFonts w:hint="eastAsia" w:ascii="楷体" w:hAnsi="楷体" w:eastAsia="楷体" w:cs="楷体"/>
          <w:color w:val="auto"/>
          <w:szCs w:val="32"/>
          <w:highlight w:val="none"/>
          <w:lang w:val="en-US" w:eastAsia="zh-CN"/>
        </w:rPr>
        <w:t xml:space="preserve"> </w:t>
      </w: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jc w:val="center"/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</w:rPr>
        <w:t>福州市工业和信息化局制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wordWrap w:val="0"/>
      <w:ind w:right="11"/>
      <w:rPr>
        <w:rFonts w:hint="eastAsia" w:ascii="楷体_GB2312" w:eastAsia="楷体_GB2312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both"/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BoaYJL0wAAAAUBAAAPAAAAAAAAAAEAIAAA&#10;ADgAAABkcnMvZG93bnJldi54bWxQSwECFAAUAAAACACHTuJAc9Rwq8IBAABqAwAADgAAAAAAAAAB&#10;ACAAAAA4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both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楷体_GB2312" w:eastAsia="楷体_GB2312"/>
        <w:sz w:val="28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C8417"/>
    <w:rsid w:val="7B7C8417"/>
    <w:rsid w:val="F2BFE6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5.33333333333333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2024-08-23T18:13:00Z</dcterms:created>
  <dc:creator>郑志刚</dc:creator>
  <cp:lastModifiedBy>郑志刚</cp:lastModifiedBy>
  <dcterms:modified xsi:type="dcterms:W3CDTF">2024-08-23T10:25:57Z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