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5659" w14:textId="77777777" w:rsidR="003F6511" w:rsidRDefault="003F6511" w:rsidP="003F6511">
      <w:pPr>
        <w:spacing w:before="68" w:line="224" w:lineRule="auto"/>
        <w:ind w:left="107"/>
        <w:rPr>
          <w:rFonts w:ascii="黑体" w:eastAsia="黑体" w:hAnsi="黑体" w:cs="黑体"/>
        </w:rPr>
      </w:pPr>
      <w:r>
        <w:rPr>
          <w:rFonts w:ascii="黑体" w:eastAsia="黑体" w:hAnsi="黑体" w:cs="黑体"/>
          <w:spacing w:val="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附件1</w:t>
      </w:r>
    </w:p>
    <w:p w14:paraId="6AF969D3" w14:textId="77777777" w:rsidR="003F6511" w:rsidRDefault="003F6511" w:rsidP="003F6511">
      <w:pPr>
        <w:spacing w:before="303" w:line="219" w:lineRule="auto"/>
        <w:ind w:left="869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3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福建省重点新材料生产应用奖励支持参考目录征集产品情况</w:t>
      </w:r>
      <w:r>
        <w:rPr>
          <w:rFonts w:ascii="宋体" w:eastAsia="宋体" w:hAnsi="宋体" w:cs="宋体"/>
          <w:spacing w:val="-27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14:paraId="7D5DA727" w14:textId="77777777" w:rsidR="003F6511" w:rsidRDefault="003F6511" w:rsidP="003F6511">
      <w:pPr>
        <w:spacing w:line="156" w:lineRule="exact"/>
      </w:pPr>
    </w:p>
    <w:tbl>
      <w:tblPr>
        <w:tblStyle w:val="TableNormal"/>
        <w:tblW w:w="95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898"/>
        <w:gridCol w:w="1848"/>
        <w:gridCol w:w="1009"/>
        <w:gridCol w:w="1648"/>
        <w:gridCol w:w="1803"/>
      </w:tblGrid>
      <w:tr w:rsidR="003F6511" w14:paraId="077FACBF" w14:textId="77777777" w:rsidTr="00F46899">
        <w:trPr>
          <w:trHeight w:val="699"/>
        </w:trPr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0CE28BC4" w14:textId="77777777" w:rsidR="003F6511" w:rsidRDefault="003F6511" w:rsidP="00F46899">
            <w:pPr>
              <w:spacing w:before="251" w:line="221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  <w:sz w:val="21"/>
              </w:rPr>
              <w:t>企</w:t>
            </w:r>
            <w:r>
              <w:rPr>
                <w:rFonts w:ascii="宋体" w:eastAsia="宋体" w:hAnsi="宋体" w:cs="宋体"/>
                <w:spacing w:val="2"/>
                <w:sz w:val="21"/>
              </w:rPr>
              <w:t>业名称</w:t>
            </w:r>
          </w:p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6A1896C6" w14:textId="77777777" w:rsidR="003F6511" w:rsidRDefault="003F6511" w:rsidP="00F46899"/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14:paraId="4C5D0917" w14:textId="77777777" w:rsidR="003F6511" w:rsidRDefault="003F6511" w:rsidP="00F46899">
            <w:pPr>
              <w:spacing w:before="248" w:line="219" w:lineRule="auto"/>
              <w:ind w:left="4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  <w:sz w:val="21"/>
              </w:rPr>
              <w:t>所属地市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14:paraId="2832850F" w14:textId="77777777" w:rsidR="003F6511" w:rsidRDefault="003F6511" w:rsidP="00F46899"/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352751CA" w14:textId="77777777" w:rsidR="003F6511" w:rsidRDefault="003F6511" w:rsidP="00F46899">
            <w:pPr>
              <w:spacing w:before="139" w:line="220" w:lineRule="auto"/>
              <w:ind w:left="3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:sz w:val="21"/>
              </w:rPr>
              <w:t>企业性</w:t>
            </w:r>
            <w:r>
              <w:rPr>
                <w:rFonts w:ascii="宋体" w:eastAsia="宋体" w:hAnsi="宋体" w:cs="宋体"/>
                <w:spacing w:val="5"/>
                <w:sz w:val="21"/>
              </w:rPr>
              <w:t>质</w:t>
            </w:r>
          </w:p>
          <w:p w14:paraId="407974D8" w14:textId="77777777" w:rsidR="003F6511" w:rsidRDefault="003F6511" w:rsidP="00F46899">
            <w:pPr>
              <w:spacing w:before="29" w:line="219" w:lineRule="auto"/>
              <w:ind w:left="4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0"/>
                <w:sz w:val="21"/>
              </w:rPr>
              <w:t>(见注1)</w:t>
            </w:r>
          </w:p>
        </w:tc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</w:tcPr>
          <w:p w14:paraId="0E8460BB" w14:textId="77777777" w:rsidR="003F6511" w:rsidRDefault="003F6511" w:rsidP="00F46899"/>
        </w:tc>
      </w:tr>
      <w:tr w:rsidR="003F6511" w14:paraId="68938512" w14:textId="77777777" w:rsidTr="00F46899">
        <w:trPr>
          <w:trHeight w:val="695"/>
        </w:trPr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4812C173" w14:textId="77777777" w:rsidR="003F6511" w:rsidRDefault="003F6511" w:rsidP="00F46899">
            <w:pPr>
              <w:spacing w:before="244" w:line="219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产品名</w:t>
            </w:r>
            <w:r>
              <w:rPr>
                <w:rFonts w:ascii="宋体" w:eastAsia="宋体" w:hAnsi="宋体" w:cs="宋体"/>
                <w:spacing w:val="-1"/>
                <w:sz w:val="21"/>
              </w:rPr>
              <w:t>称</w:t>
            </w:r>
          </w:p>
        </w:tc>
        <w:tc>
          <w:tcPr>
            <w:tcW w:w="475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2943D1C" w14:textId="77777777" w:rsidR="003F6511" w:rsidRDefault="003F6511" w:rsidP="00F46899"/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5BF916F7" w14:textId="77777777" w:rsidR="003F6511" w:rsidRDefault="003F6511" w:rsidP="00F46899">
            <w:pPr>
              <w:spacing w:before="154" w:line="227" w:lineRule="auto"/>
              <w:ind w:left="446" w:right="199" w:hanging="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所属产</w:t>
            </w:r>
            <w:r>
              <w:rPr>
                <w:rFonts w:ascii="宋体" w:eastAsia="宋体" w:hAnsi="宋体" w:cs="宋体"/>
                <w:spacing w:val="-1"/>
                <w:sz w:val="21"/>
              </w:rPr>
              <w:t>业领域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1"/>
              </w:rPr>
              <w:t>(见注2)</w:t>
            </w:r>
          </w:p>
        </w:tc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</w:tcPr>
          <w:p w14:paraId="7DF2D99E" w14:textId="77777777" w:rsidR="003F6511" w:rsidRDefault="003F6511" w:rsidP="00F46899">
            <w:pPr>
              <w:spacing w:before="245" w:line="220" w:lineRule="auto"/>
              <w:ind w:left="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如：有色</w:t>
            </w:r>
            <w:r>
              <w:rPr>
                <w:rFonts w:ascii="宋体" w:eastAsia="宋体" w:hAnsi="宋体" w:cs="宋体"/>
                <w:spacing w:val="-1"/>
                <w:sz w:val="21"/>
              </w:rPr>
              <w:t>行业</w:t>
            </w:r>
          </w:p>
        </w:tc>
      </w:tr>
      <w:tr w:rsidR="003F6511" w14:paraId="454F6758" w14:textId="77777777" w:rsidTr="00F46899">
        <w:trPr>
          <w:trHeight w:val="695"/>
        </w:trPr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7E64FB59" w14:textId="77777777" w:rsidR="003F6511" w:rsidRDefault="003F6511" w:rsidP="00F46899">
            <w:pPr>
              <w:spacing w:before="174" w:line="211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  <w:sz w:val="21"/>
              </w:rPr>
              <w:t>产</w:t>
            </w:r>
            <w:r>
              <w:rPr>
                <w:rFonts w:ascii="宋体" w:eastAsia="宋体" w:hAnsi="宋体" w:cs="宋体"/>
                <w:spacing w:val="4"/>
                <w:sz w:val="21"/>
              </w:rPr>
              <w:t>品类别</w:t>
            </w:r>
          </w:p>
          <w:p w14:paraId="030B702F" w14:textId="77777777" w:rsidR="003F6511" w:rsidRDefault="003F6511" w:rsidP="00F46899">
            <w:pPr>
              <w:spacing w:line="219" w:lineRule="auto"/>
              <w:ind w:left="2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:sz w:val="21"/>
              </w:rPr>
              <w:t>(见注3)</w:t>
            </w:r>
          </w:p>
        </w:tc>
        <w:tc>
          <w:tcPr>
            <w:tcW w:w="820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8DB6F72" w14:textId="77777777" w:rsidR="003F6511" w:rsidRDefault="003F6511" w:rsidP="00F46899">
            <w:pPr>
              <w:spacing w:before="243" w:line="219" w:lineRule="auto"/>
              <w:ind w:left="21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如：先进基础材料-先进有</w:t>
            </w:r>
            <w:r>
              <w:rPr>
                <w:rFonts w:ascii="宋体" w:eastAsia="宋体" w:hAnsi="宋体" w:cs="宋体"/>
                <w:sz w:val="21"/>
              </w:rPr>
              <w:t>色金属材料-铝材</w:t>
            </w:r>
          </w:p>
        </w:tc>
      </w:tr>
      <w:tr w:rsidR="003F6511" w14:paraId="362FAC27" w14:textId="77777777" w:rsidTr="00F46899">
        <w:trPr>
          <w:trHeight w:val="665"/>
        </w:trPr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123C8046" w14:textId="77777777" w:rsidR="003F6511" w:rsidRDefault="003F6511" w:rsidP="00F46899">
            <w:pPr>
              <w:spacing w:before="235" w:line="220" w:lineRule="auto"/>
              <w:ind w:left="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  <w:sz w:val="21"/>
              </w:rPr>
              <w:t>研</w:t>
            </w:r>
            <w:r>
              <w:rPr>
                <w:rFonts w:ascii="宋体" w:eastAsia="宋体" w:hAnsi="宋体" w:cs="宋体"/>
                <w:spacing w:val="3"/>
                <w:sz w:val="21"/>
              </w:rPr>
              <w:t>制起止时间</w:t>
            </w:r>
          </w:p>
        </w:tc>
        <w:tc>
          <w:tcPr>
            <w:tcW w:w="475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611C716" w14:textId="77777777" w:rsidR="003F6511" w:rsidRDefault="003F6511" w:rsidP="00F46899">
            <w:pPr>
              <w:spacing w:before="254" w:line="238" w:lineRule="auto"/>
              <w:jc w:val="right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8"/>
                <w:szCs w:val="20"/>
              </w:rPr>
              <w:t xml:space="preserve">  月  至      年     月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630F5FAC" w14:textId="77777777" w:rsidR="003F6511" w:rsidRDefault="003F6511" w:rsidP="00F46899">
            <w:pPr>
              <w:spacing w:before="114" w:line="242" w:lineRule="auto"/>
              <w:ind w:left="446" w:right="278" w:hanging="1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  <w:sz w:val="21"/>
              </w:rPr>
              <w:t>技</w:t>
            </w:r>
            <w:r>
              <w:rPr>
                <w:rFonts w:ascii="宋体" w:eastAsia="宋体" w:hAnsi="宋体" w:cs="宋体"/>
                <w:spacing w:val="2"/>
                <w:sz w:val="21"/>
              </w:rPr>
              <w:t>术成熟度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1"/>
              </w:rPr>
              <w:t>(见注4)</w:t>
            </w:r>
          </w:p>
        </w:tc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</w:tcPr>
          <w:p w14:paraId="5FD62AAA" w14:textId="77777777" w:rsidR="003F6511" w:rsidRDefault="003F6511" w:rsidP="00F46899"/>
        </w:tc>
      </w:tr>
      <w:tr w:rsidR="003F6511" w14:paraId="084BAB99" w14:textId="77777777" w:rsidTr="00F46899">
        <w:trPr>
          <w:trHeight w:val="535"/>
        </w:trPr>
        <w:tc>
          <w:tcPr>
            <w:tcW w:w="1343" w:type="dxa"/>
            <w:vMerge w:val="restart"/>
            <w:tcBorders>
              <w:top w:val="single" w:sz="2" w:space="0" w:color="000000"/>
              <w:bottom w:val="nil"/>
            </w:tcBorders>
          </w:tcPr>
          <w:p w14:paraId="5DEC1953" w14:textId="77777777" w:rsidR="003F6511" w:rsidRDefault="003F6511" w:rsidP="00F46899">
            <w:pPr>
              <w:spacing w:line="313" w:lineRule="auto"/>
            </w:pPr>
          </w:p>
          <w:p w14:paraId="45947818" w14:textId="77777777" w:rsidR="003F6511" w:rsidRDefault="003F6511" w:rsidP="00F46899">
            <w:pPr>
              <w:spacing w:line="313" w:lineRule="auto"/>
            </w:pPr>
          </w:p>
          <w:p w14:paraId="6BCFFC9E" w14:textId="77777777" w:rsidR="003F6511" w:rsidRDefault="003F6511" w:rsidP="00F46899">
            <w:pPr>
              <w:spacing w:line="314" w:lineRule="auto"/>
            </w:pPr>
          </w:p>
          <w:p w14:paraId="251B39AD" w14:textId="77777777" w:rsidR="003F6511" w:rsidRDefault="003F6511" w:rsidP="00F46899">
            <w:pPr>
              <w:spacing w:before="68" w:line="219" w:lineRule="auto"/>
              <w:ind w:left="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1"/>
              </w:rPr>
              <w:t>该产品拥有核</w:t>
            </w:r>
          </w:p>
          <w:p w14:paraId="20807A7D" w14:textId="77777777" w:rsidR="003F6511" w:rsidRDefault="003F6511" w:rsidP="00F46899">
            <w:pPr>
              <w:spacing w:before="21" w:line="219" w:lineRule="auto"/>
              <w:ind w:left="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1"/>
              </w:rPr>
              <w:t>心技术发明</w:t>
            </w:r>
            <w:r>
              <w:rPr>
                <w:rFonts w:ascii="宋体" w:eastAsia="宋体" w:hAnsi="宋体" w:cs="宋体"/>
                <w:spacing w:val="1"/>
                <w:sz w:val="21"/>
              </w:rPr>
              <w:t>专</w:t>
            </w:r>
          </w:p>
          <w:p w14:paraId="7BE7E2AD" w14:textId="77777777" w:rsidR="003F6511" w:rsidRDefault="003F6511" w:rsidP="00F46899">
            <w:pPr>
              <w:spacing w:before="1" w:line="220" w:lineRule="auto"/>
              <w:ind w:left="3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</w:rPr>
              <w:t>利</w:t>
            </w:r>
            <w:r>
              <w:rPr>
                <w:rFonts w:ascii="宋体" w:eastAsia="宋体" w:hAnsi="宋体" w:cs="宋体"/>
                <w:spacing w:val="-2"/>
                <w:sz w:val="21"/>
              </w:rPr>
              <w:t>情况</w:t>
            </w:r>
          </w:p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09EFFBD0" w14:textId="77777777" w:rsidR="003F6511" w:rsidRDefault="003F6511" w:rsidP="00F46899">
            <w:pPr>
              <w:spacing w:before="164" w:line="219" w:lineRule="auto"/>
              <w:ind w:left="3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1"/>
              </w:rPr>
              <w:t>发明专利</w:t>
            </w:r>
            <w:r>
              <w:rPr>
                <w:rFonts w:ascii="宋体" w:eastAsia="宋体" w:hAnsi="宋体" w:cs="宋体"/>
                <w:spacing w:val="1"/>
                <w:sz w:val="21"/>
              </w:rPr>
              <w:t>名称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14:paraId="569C22DE" w14:textId="77777777" w:rsidR="003F6511" w:rsidRDefault="003F6511" w:rsidP="00F46899">
            <w:pPr>
              <w:spacing w:before="164" w:line="219" w:lineRule="auto"/>
              <w:ind w:left="6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  <w:sz w:val="21"/>
              </w:rPr>
              <w:t>申</w:t>
            </w:r>
            <w:r>
              <w:rPr>
                <w:rFonts w:ascii="宋体" w:eastAsia="宋体" w:hAnsi="宋体" w:cs="宋体"/>
                <w:spacing w:val="4"/>
                <w:sz w:val="21"/>
              </w:rPr>
              <w:t>请号</w:t>
            </w:r>
          </w:p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14:paraId="3EF2835A" w14:textId="77777777" w:rsidR="003F6511" w:rsidRDefault="003F6511" w:rsidP="00F46899">
            <w:pPr>
              <w:spacing w:before="164" w:line="219" w:lineRule="auto"/>
              <w:ind w:left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  <w:sz w:val="21"/>
              </w:rPr>
              <w:t>申请时间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78A5F254" w14:textId="77777777" w:rsidR="003F6511" w:rsidRDefault="003F6511" w:rsidP="00F46899">
            <w:pPr>
              <w:spacing w:before="54" w:line="211" w:lineRule="auto"/>
              <w:ind w:left="506" w:right="145" w:hanging="3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专利状</w:t>
            </w:r>
            <w:r>
              <w:rPr>
                <w:rFonts w:ascii="宋体" w:eastAsia="宋体" w:hAnsi="宋体" w:cs="宋体"/>
                <w:spacing w:val="-1"/>
                <w:sz w:val="21"/>
              </w:rPr>
              <w:t>态(授权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</w:rPr>
              <w:t>/</w:t>
            </w:r>
            <w:r>
              <w:rPr>
                <w:rFonts w:ascii="宋体" w:eastAsia="宋体" w:hAnsi="宋体" w:cs="宋体"/>
                <w:spacing w:val="11"/>
                <w:sz w:val="21"/>
              </w:rPr>
              <w:t>实审)</w:t>
            </w:r>
          </w:p>
        </w:tc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</w:tcPr>
          <w:p w14:paraId="114E6A2B" w14:textId="77777777" w:rsidR="003F6511" w:rsidRDefault="003F6511" w:rsidP="00F46899">
            <w:pPr>
              <w:spacing w:before="164" w:line="219" w:lineRule="auto"/>
              <w:ind w:left="1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  <w:sz w:val="21"/>
              </w:rPr>
              <w:t>授权或实</w:t>
            </w:r>
            <w:proofErr w:type="gramStart"/>
            <w:r>
              <w:rPr>
                <w:rFonts w:ascii="宋体" w:eastAsia="宋体" w:hAnsi="宋体" w:cs="宋体"/>
                <w:spacing w:val="3"/>
                <w:sz w:val="21"/>
              </w:rPr>
              <w:t>审时</w:t>
            </w:r>
            <w:r>
              <w:rPr>
                <w:rFonts w:ascii="宋体" w:eastAsia="宋体" w:hAnsi="宋体" w:cs="宋体"/>
                <w:spacing w:val="2"/>
                <w:sz w:val="21"/>
              </w:rPr>
              <w:t>间</w:t>
            </w:r>
            <w:proofErr w:type="gramEnd"/>
          </w:p>
        </w:tc>
      </w:tr>
      <w:tr w:rsidR="003F6511" w14:paraId="05E220EC" w14:textId="77777777" w:rsidTr="00F46899">
        <w:trPr>
          <w:trHeight w:val="725"/>
        </w:trPr>
        <w:tc>
          <w:tcPr>
            <w:tcW w:w="1343" w:type="dxa"/>
            <w:vMerge/>
            <w:tcBorders>
              <w:top w:val="nil"/>
              <w:bottom w:val="nil"/>
            </w:tcBorders>
          </w:tcPr>
          <w:p w14:paraId="5A02B3FE" w14:textId="77777777" w:rsidR="003F6511" w:rsidRDefault="003F6511" w:rsidP="00F46899"/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34C005F2" w14:textId="77777777" w:rsidR="003F6511" w:rsidRDefault="003F6511" w:rsidP="00F46899"/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14:paraId="45B0D341" w14:textId="77777777" w:rsidR="003F6511" w:rsidRDefault="003F6511" w:rsidP="00F46899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14:paraId="2BA54340" w14:textId="77777777" w:rsidR="003F6511" w:rsidRDefault="003F6511" w:rsidP="00F46899"/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7E11B188" w14:textId="77777777" w:rsidR="003F6511" w:rsidRDefault="003F6511" w:rsidP="00F46899"/>
        </w:tc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</w:tcPr>
          <w:p w14:paraId="07D4B2F5" w14:textId="77777777" w:rsidR="003F6511" w:rsidRDefault="003F6511" w:rsidP="00F46899"/>
        </w:tc>
      </w:tr>
      <w:tr w:rsidR="003F6511" w14:paraId="3677F1CF" w14:textId="77777777" w:rsidTr="00F46899">
        <w:trPr>
          <w:trHeight w:val="705"/>
        </w:trPr>
        <w:tc>
          <w:tcPr>
            <w:tcW w:w="1343" w:type="dxa"/>
            <w:vMerge/>
            <w:tcBorders>
              <w:top w:val="nil"/>
              <w:bottom w:val="nil"/>
            </w:tcBorders>
          </w:tcPr>
          <w:p w14:paraId="4F15AEE3" w14:textId="77777777" w:rsidR="003F6511" w:rsidRDefault="003F6511" w:rsidP="00F46899"/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0DE31A4D" w14:textId="77777777" w:rsidR="003F6511" w:rsidRDefault="003F6511" w:rsidP="00F46899"/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14:paraId="5C74BBA9" w14:textId="77777777" w:rsidR="003F6511" w:rsidRDefault="003F6511" w:rsidP="00F46899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14:paraId="05502B5F" w14:textId="77777777" w:rsidR="003F6511" w:rsidRDefault="003F6511" w:rsidP="00F46899"/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6F9CA158" w14:textId="77777777" w:rsidR="003F6511" w:rsidRDefault="003F6511" w:rsidP="00F46899"/>
        </w:tc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</w:tcPr>
          <w:p w14:paraId="66E691E5" w14:textId="77777777" w:rsidR="003F6511" w:rsidRDefault="003F6511" w:rsidP="00F46899"/>
        </w:tc>
      </w:tr>
      <w:tr w:rsidR="003F6511" w14:paraId="76857B6C" w14:textId="77777777" w:rsidTr="00F46899">
        <w:trPr>
          <w:trHeight w:val="705"/>
        </w:trPr>
        <w:tc>
          <w:tcPr>
            <w:tcW w:w="1343" w:type="dxa"/>
            <w:vMerge/>
            <w:tcBorders>
              <w:top w:val="nil"/>
              <w:bottom w:val="single" w:sz="2" w:space="0" w:color="000000"/>
            </w:tcBorders>
          </w:tcPr>
          <w:p w14:paraId="32845017" w14:textId="77777777" w:rsidR="003F6511" w:rsidRDefault="003F6511" w:rsidP="00F46899"/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19015D8C" w14:textId="77777777" w:rsidR="003F6511" w:rsidRDefault="003F6511" w:rsidP="00F46899"/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14:paraId="646E7982" w14:textId="77777777" w:rsidR="003F6511" w:rsidRDefault="003F6511" w:rsidP="00F46899"/>
        </w:tc>
        <w:tc>
          <w:tcPr>
            <w:tcW w:w="1009" w:type="dxa"/>
            <w:tcBorders>
              <w:top w:val="single" w:sz="2" w:space="0" w:color="000000"/>
              <w:bottom w:val="single" w:sz="2" w:space="0" w:color="000000"/>
            </w:tcBorders>
          </w:tcPr>
          <w:p w14:paraId="7D384C29" w14:textId="77777777" w:rsidR="003F6511" w:rsidRDefault="003F6511" w:rsidP="00F46899"/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73CEBC39" w14:textId="77777777" w:rsidR="003F6511" w:rsidRDefault="003F6511" w:rsidP="00F46899"/>
        </w:tc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</w:tcPr>
          <w:p w14:paraId="5D17D64F" w14:textId="77777777" w:rsidR="003F6511" w:rsidRDefault="003F6511" w:rsidP="00F46899"/>
        </w:tc>
      </w:tr>
      <w:tr w:rsidR="003F6511" w14:paraId="24F460AF" w14:textId="77777777" w:rsidTr="00F46899">
        <w:trPr>
          <w:trHeight w:val="1214"/>
        </w:trPr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79DCDF8F" w14:textId="77777777" w:rsidR="003F6511" w:rsidRDefault="003F6511" w:rsidP="00F46899">
            <w:pPr>
              <w:spacing w:line="434" w:lineRule="auto"/>
            </w:pPr>
          </w:p>
          <w:p w14:paraId="29795E92" w14:textId="77777777" w:rsidR="003F6511" w:rsidRDefault="003F6511" w:rsidP="00F46899">
            <w:pPr>
              <w:spacing w:before="68" w:line="220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</w:rPr>
              <w:t>性</w:t>
            </w:r>
            <w:r>
              <w:rPr>
                <w:rFonts w:ascii="宋体" w:eastAsia="宋体" w:hAnsi="宋体" w:cs="宋体"/>
                <w:spacing w:val="-2"/>
                <w:sz w:val="21"/>
              </w:rPr>
              <w:t>能指标</w:t>
            </w:r>
          </w:p>
        </w:tc>
        <w:tc>
          <w:tcPr>
            <w:tcW w:w="820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02DD6FD" w14:textId="77777777" w:rsidR="003F6511" w:rsidRDefault="003F6511" w:rsidP="00F46899">
            <w:pPr>
              <w:spacing w:line="244" w:lineRule="auto"/>
            </w:pPr>
          </w:p>
          <w:p w14:paraId="699D7A7B" w14:textId="77777777" w:rsidR="003F6511" w:rsidRDefault="003F6511" w:rsidP="00F46899">
            <w:pPr>
              <w:spacing w:before="68" w:line="211" w:lineRule="auto"/>
              <w:ind w:left="1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</w:rPr>
              <w:t>1.是</w:t>
            </w:r>
            <w:r>
              <w:rPr>
                <w:rFonts w:ascii="宋体" w:eastAsia="宋体" w:hAnsi="宋体" w:cs="宋体"/>
                <w:spacing w:val="-3"/>
                <w:sz w:val="21"/>
              </w:rPr>
              <w:t>当</w:t>
            </w:r>
            <w:r>
              <w:rPr>
                <w:rFonts w:ascii="宋体" w:eastAsia="宋体" w:hAnsi="宋体" w:cs="宋体"/>
                <w:spacing w:val="-2"/>
                <w:sz w:val="21"/>
              </w:rPr>
              <w:t>前达到的指标，不是未来要达到的指标;</w:t>
            </w:r>
          </w:p>
          <w:p w14:paraId="5970A0F7" w14:textId="77777777" w:rsidR="003F6511" w:rsidRDefault="003F6511" w:rsidP="00F46899">
            <w:pPr>
              <w:spacing w:line="220" w:lineRule="auto"/>
              <w:ind w:left="26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sz w:val="21"/>
              </w:rPr>
              <w:t>2.指标应</w:t>
            </w:r>
            <w:r>
              <w:rPr>
                <w:rFonts w:ascii="宋体" w:eastAsia="宋体" w:hAnsi="宋体" w:cs="宋体"/>
                <w:spacing w:val="-2"/>
                <w:sz w:val="21"/>
              </w:rPr>
              <w:t>是检测机构可检测的;</w:t>
            </w:r>
          </w:p>
          <w:p w14:paraId="50DC0D3B" w14:textId="77777777" w:rsidR="003F6511" w:rsidRDefault="003F6511" w:rsidP="00F46899">
            <w:pPr>
              <w:spacing w:line="239" w:lineRule="auto"/>
              <w:ind w:left="25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3.指标参数应量化，非定性描</w:t>
            </w:r>
            <w:r>
              <w:rPr>
                <w:rFonts w:ascii="宋体" w:eastAsia="宋体" w:hAnsi="宋体" w:cs="宋体"/>
                <w:sz w:val="21"/>
              </w:rPr>
              <w:t>述。</w:t>
            </w:r>
          </w:p>
        </w:tc>
      </w:tr>
      <w:tr w:rsidR="003F6511" w14:paraId="234FC454" w14:textId="77777777" w:rsidTr="00F46899">
        <w:trPr>
          <w:trHeight w:val="805"/>
        </w:trPr>
        <w:tc>
          <w:tcPr>
            <w:tcW w:w="1343" w:type="dxa"/>
            <w:vMerge w:val="restart"/>
            <w:tcBorders>
              <w:top w:val="single" w:sz="2" w:space="0" w:color="000000"/>
              <w:bottom w:val="nil"/>
            </w:tcBorders>
          </w:tcPr>
          <w:p w14:paraId="4E2DE1A8" w14:textId="77777777" w:rsidR="003F6511" w:rsidRDefault="003F6511" w:rsidP="00F46899">
            <w:pPr>
              <w:spacing w:line="263" w:lineRule="auto"/>
            </w:pPr>
          </w:p>
          <w:p w14:paraId="5136B9D4" w14:textId="77777777" w:rsidR="003F6511" w:rsidRDefault="003F6511" w:rsidP="00F46899">
            <w:pPr>
              <w:spacing w:line="263" w:lineRule="auto"/>
            </w:pPr>
          </w:p>
          <w:p w14:paraId="3B83E504" w14:textId="77777777" w:rsidR="003F6511" w:rsidRDefault="003F6511" w:rsidP="00F46899">
            <w:pPr>
              <w:spacing w:line="263" w:lineRule="auto"/>
            </w:pPr>
          </w:p>
          <w:p w14:paraId="4DF58C9D" w14:textId="77777777" w:rsidR="003F6511" w:rsidRDefault="003F6511" w:rsidP="00F46899">
            <w:pPr>
              <w:spacing w:line="263" w:lineRule="auto"/>
            </w:pPr>
          </w:p>
          <w:p w14:paraId="60204BC9" w14:textId="77777777" w:rsidR="003F6511" w:rsidRDefault="003F6511" w:rsidP="00F46899">
            <w:pPr>
              <w:spacing w:before="68" w:line="221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主要用途</w:t>
            </w:r>
          </w:p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5208354F" w14:textId="77777777" w:rsidR="003F6511" w:rsidRDefault="003F6511" w:rsidP="00F46899">
            <w:pPr>
              <w:spacing w:before="305" w:line="219" w:lineRule="auto"/>
              <w:ind w:left="2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1"/>
              </w:rPr>
              <w:t>具体</w:t>
            </w:r>
            <w:r>
              <w:rPr>
                <w:rFonts w:ascii="宋体" w:eastAsia="宋体" w:hAnsi="宋体" w:cs="宋体"/>
                <w:spacing w:val="1"/>
                <w:sz w:val="21"/>
              </w:rPr>
              <w:t>应用零部件</w:t>
            </w:r>
          </w:p>
        </w:tc>
        <w:tc>
          <w:tcPr>
            <w:tcW w:w="63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FF208FE" w14:textId="77777777" w:rsidR="003F6511" w:rsidRDefault="003F6511" w:rsidP="00F46899"/>
        </w:tc>
      </w:tr>
      <w:tr w:rsidR="003F6511" w14:paraId="588DB77A" w14:textId="77777777" w:rsidTr="00F46899">
        <w:trPr>
          <w:trHeight w:val="784"/>
        </w:trPr>
        <w:tc>
          <w:tcPr>
            <w:tcW w:w="1343" w:type="dxa"/>
            <w:vMerge/>
            <w:tcBorders>
              <w:top w:val="nil"/>
              <w:bottom w:val="nil"/>
            </w:tcBorders>
          </w:tcPr>
          <w:p w14:paraId="462B8C01" w14:textId="77777777" w:rsidR="003F6511" w:rsidRDefault="003F6511" w:rsidP="00F46899"/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0FA6D2C4" w14:textId="77777777" w:rsidR="003F6511" w:rsidRDefault="003F6511" w:rsidP="00F46899">
            <w:pPr>
              <w:spacing w:before="294" w:line="219" w:lineRule="auto"/>
              <w:ind w:left="7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</w:rPr>
              <w:t>整</w:t>
            </w:r>
            <w:r>
              <w:rPr>
                <w:rFonts w:ascii="宋体" w:eastAsia="宋体" w:hAnsi="宋体" w:cs="宋体"/>
                <w:spacing w:val="-2"/>
                <w:sz w:val="21"/>
              </w:rPr>
              <w:t>机</w:t>
            </w:r>
          </w:p>
        </w:tc>
        <w:tc>
          <w:tcPr>
            <w:tcW w:w="63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DF058DC" w14:textId="77777777" w:rsidR="003F6511" w:rsidRDefault="003F6511" w:rsidP="00F46899"/>
        </w:tc>
      </w:tr>
      <w:tr w:rsidR="003F6511" w14:paraId="1CDD2D5D" w14:textId="77777777" w:rsidTr="00F46899">
        <w:trPr>
          <w:trHeight w:val="845"/>
        </w:trPr>
        <w:tc>
          <w:tcPr>
            <w:tcW w:w="1343" w:type="dxa"/>
            <w:vMerge/>
            <w:tcBorders>
              <w:top w:val="nil"/>
              <w:bottom w:val="single" w:sz="2" w:space="0" w:color="000000"/>
            </w:tcBorders>
          </w:tcPr>
          <w:p w14:paraId="4FC4AF11" w14:textId="77777777" w:rsidR="003F6511" w:rsidRDefault="003F6511" w:rsidP="00F46899"/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477D00A8" w14:textId="77777777" w:rsidR="003F6511" w:rsidRDefault="003F6511" w:rsidP="00F46899">
            <w:pPr>
              <w:spacing w:line="257" w:lineRule="auto"/>
            </w:pPr>
          </w:p>
          <w:p w14:paraId="218F12F0" w14:textId="77777777" w:rsidR="003F6511" w:rsidRDefault="003F6511" w:rsidP="00F46899">
            <w:pPr>
              <w:spacing w:before="68" w:line="220" w:lineRule="auto"/>
              <w:ind w:left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应用领</w:t>
            </w:r>
            <w:r>
              <w:rPr>
                <w:rFonts w:ascii="宋体" w:eastAsia="宋体" w:hAnsi="宋体" w:cs="宋体"/>
                <w:spacing w:val="-1"/>
                <w:sz w:val="21"/>
              </w:rPr>
              <w:t>域</w:t>
            </w:r>
          </w:p>
        </w:tc>
        <w:tc>
          <w:tcPr>
            <w:tcW w:w="63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8D635DE" w14:textId="77777777" w:rsidR="003F6511" w:rsidRDefault="003F6511" w:rsidP="00F46899"/>
        </w:tc>
      </w:tr>
      <w:tr w:rsidR="003F6511" w14:paraId="0F269AAA" w14:textId="77777777" w:rsidTr="00F46899">
        <w:trPr>
          <w:trHeight w:val="784"/>
        </w:trPr>
        <w:tc>
          <w:tcPr>
            <w:tcW w:w="1343" w:type="dxa"/>
            <w:vMerge w:val="restart"/>
            <w:tcBorders>
              <w:top w:val="single" w:sz="2" w:space="0" w:color="000000"/>
              <w:bottom w:val="nil"/>
            </w:tcBorders>
          </w:tcPr>
          <w:p w14:paraId="6C220699" w14:textId="77777777" w:rsidR="003F6511" w:rsidRDefault="003F6511" w:rsidP="00F46899">
            <w:pPr>
              <w:spacing w:line="286" w:lineRule="auto"/>
            </w:pPr>
          </w:p>
          <w:p w14:paraId="70641629" w14:textId="77777777" w:rsidR="003F6511" w:rsidRDefault="003F6511" w:rsidP="00F46899">
            <w:pPr>
              <w:spacing w:line="287" w:lineRule="auto"/>
            </w:pPr>
          </w:p>
          <w:p w14:paraId="4AB32964" w14:textId="77777777" w:rsidR="003F6511" w:rsidRDefault="003F6511" w:rsidP="00F46899">
            <w:pPr>
              <w:spacing w:before="68" w:line="235" w:lineRule="auto"/>
              <w:ind w:left="243" w:right="137" w:hanging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1"/>
              </w:rPr>
              <w:t>202</w:t>
            </w:r>
            <w:r>
              <w:rPr>
                <w:rFonts w:ascii="宋体" w:eastAsia="宋体" w:hAnsi="宋体" w:cs="宋体"/>
                <w:spacing w:val="1"/>
                <w:sz w:val="21"/>
              </w:rPr>
              <w:t>1年主要</w:t>
            </w:r>
            <w:r>
              <w:rPr>
                <w:rFonts w:ascii="宋体" w:eastAsia="宋体" w:hAnsi="宋体" w:cs="宋体"/>
                <w:spacing w:val="-2"/>
                <w:sz w:val="21"/>
              </w:rPr>
              <w:t>供需状</w:t>
            </w:r>
            <w:r>
              <w:rPr>
                <w:rFonts w:ascii="宋体" w:eastAsia="宋体" w:hAnsi="宋体" w:cs="宋体"/>
                <w:spacing w:val="-1"/>
                <w:sz w:val="21"/>
              </w:rPr>
              <w:t>况</w:t>
            </w:r>
          </w:p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5647BCF7" w14:textId="77777777" w:rsidR="003F6511" w:rsidRDefault="003F6511" w:rsidP="00F46899">
            <w:pPr>
              <w:spacing w:before="296" w:line="219" w:lineRule="auto"/>
              <w:ind w:left="5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  <w:sz w:val="21"/>
              </w:rPr>
              <w:t>国</w:t>
            </w:r>
            <w:r>
              <w:rPr>
                <w:rFonts w:ascii="宋体" w:eastAsia="宋体" w:hAnsi="宋体" w:cs="宋体"/>
                <w:spacing w:val="2"/>
                <w:sz w:val="21"/>
              </w:rPr>
              <w:t>内产能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14:paraId="19292F31" w14:textId="77777777" w:rsidR="003F6511" w:rsidRDefault="003F6511" w:rsidP="00F46899">
            <w:pPr>
              <w:spacing w:before="296" w:line="219" w:lineRule="auto"/>
              <w:ind w:left="4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1"/>
              </w:rPr>
              <w:t>国内产量</w:t>
            </w:r>
          </w:p>
        </w:tc>
        <w:tc>
          <w:tcPr>
            <w:tcW w:w="2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C042E03" w14:textId="77777777" w:rsidR="003F6511" w:rsidRDefault="003F6511" w:rsidP="00F46899">
            <w:pPr>
              <w:spacing w:before="297" w:line="220" w:lineRule="auto"/>
              <w:ind w:left="10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  <w:sz w:val="21"/>
              </w:rPr>
              <w:t>需</w:t>
            </w:r>
            <w:r>
              <w:rPr>
                <w:rFonts w:ascii="宋体" w:eastAsia="宋体" w:hAnsi="宋体" w:cs="宋体"/>
                <w:spacing w:val="2"/>
                <w:sz w:val="21"/>
              </w:rPr>
              <w:t>求量</w:t>
            </w:r>
          </w:p>
        </w:tc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</w:tcPr>
          <w:p w14:paraId="2766004F" w14:textId="77777777" w:rsidR="003F6511" w:rsidRDefault="003F6511" w:rsidP="00F46899">
            <w:pPr>
              <w:spacing w:before="303" w:line="225" w:lineRule="auto"/>
              <w:ind w:left="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进口</w:t>
            </w:r>
            <w:r>
              <w:rPr>
                <w:rFonts w:ascii="宋体" w:eastAsia="宋体" w:hAnsi="宋体" w:cs="宋体"/>
                <w:spacing w:val="-1"/>
                <w:sz w:val="21"/>
              </w:rPr>
              <w:t>量</w:t>
            </w:r>
          </w:p>
        </w:tc>
      </w:tr>
      <w:tr w:rsidR="003F6511" w14:paraId="6211389E" w14:textId="77777777" w:rsidTr="00F46899">
        <w:trPr>
          <w:trHeight w:val="884"/>
        </w:trPr>
        <w:tc>
          <w:tcPr>
            <w:tcW w:w="1343" w:type="dxa"/>
            <w:vMerge/>
            <w:tcBorders>
              <w:top w:val="nil"/>
              <w:bottom w:val="single" w:sz="2" w:space="0" w:color="000000"/>
            </w:tcBorders>
          </w:tcPr>
          <w:p w14:paraId="57081591" w14:textId="77777777" w:rsidR="003F6511" w:rsidRDefault="003F6511" w:rsidP="00F46899"/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6C304326" w14:textId="77777777" w:rsidR="003F6511" w:rsidRDefault="003F6511" w:rsidP="00F46899"/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14:paraId="128D0317" w14:textId="77777777" w:rsidR="003F6511" w:rsidRDefault="003F6511" w:rsidP="00F46899"/>
        </w:tc>
        <w:tc>
          <w:tcPr>
            <w:tcW w:w="26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BC4D9D" w14:textId="77777777" w:rsidR="003F6511" w:rsidRDefault="003F6511" w:rsidP="00F46899"/>
        </w:tc>
        <w:tc>
          <w:tcPr>
            <w:tcW w:w="1803" w:type="dxa"/>
            <w:tcBorders>
              <w:top w:val="single" w:sz="2" w:space="0" w:color="000000"/>
              <w:bottom w:val="single" w:sz="2" w:space="0" w:color="000000"/>
            </w:tcBorders>
          </w:tcPr>
          <w:p w14:paraId="40FA6C15" w14:textId="77777777" w:rsidR="003F6511" w:rsidRDefault="003F6511" w:rsidP="00F46899"/>
        </w:tc>
      </w:tr>
      <w:tr w:rsidR="003F6511" w14:paraId="06606B40" w14:textId="77777777" w:rsidTr="00F46899">
        <w:trPr>
          <w:trHeight w:val="845"/>
        </w:trPr>
        <w:tc>
          <w:tcPr>
            <w:tcW w:w="1343" w:type="dxa"/>
            <w:vMerge w:val="restart"/>
            <w:tcBorders>
              <w:top w:val="single" w:sz="2" w:space="0" w:color="000000"/>
              <w:bottom w:val="nil"/>
            </w:tcBorders>
          </w:tcPr>
          <w:p w14:paraId="49B6012E" w14:textId="77777777" w:rsidR="003F6511" w:rsidRDefault="003F6511" w:rsidP="00F46899">
            <w:pPr>
              <w:spacing w:line="278" w:lineRule="auto"/>
            </w:pPr>
          </w:p>
          <w:p w14:paraId="66581E3F" w14:textId="77777777" w:rsidR="003F6511" w:rsidRDefault="003F6511" w:rsidP="00F46899">
            <w:pPr>
              <w:spacing w:line="278" w:lineRule="auto"/>
            </w:pPr>
          </w:p>
          <w:p w14:paraId="5D8D3D3D" w14:textId="77777777" w:rsidR="003F6511" w:rsidRDefault="003F6511" w:rsidP="00F46899">
            <w:pPr>
              <w:spacing w:before="69" w:line="235" w:lineRule="auto"/>
              <w:ind w:left="343" w:right="47" w:hanging="3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主要研发</w:t>
            </w:r>
            <w:r>
              <w:rPr>
                <w:rFonts w:ascii="宋体" w:eastAsia="宋体" w:hAnsi="宋体" w:cs="宋体"/>
                <w:spacing w:val="-1"/>
                <w:sz w:val="21"/>
              </w:rPr>
              <w:t>及生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</w:rPr>
              <w:t>产单位</w:t>
            </w:r>
          </w:p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0E732BA6" w14:textId="77777777" w:rsidR="003F6511" w:rsidRDefault="003F6511" w:rsidP="00F46899">
            <w:pPr>
              <w:spacing w:line="258" w:lineRule="auto"/>
            </w:pPr>
          </w:p>
          <w:p w14:paraId="735E34A7" w14:textId="77777777" w:rsidR="003F6511" w:rsidRDefault="003F6511" w:rsidP="00F46899">
            <w:pPr>
              <w:spacing w:before="69" w:line="219" w:lineRule="auto"/>
              <w:ind w:left="7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5"/>
                <w:sz w:val="21"/>
              </w:rPr>
              <w:t>国</w:t>
            </w:r>
            <w:r>
              <w:rPr>
                <w:rFonts w:ascii="宋体" w:eastAsia="宋体" w:hAnsi="宋体" w:cs="宋体"/>
                <w:spacing w:val="-14"/>
                <w:sz w:val="21"/>
              </w:rPr>
              <w:t xml:space="preserve"> 内</w:t>
            </w:r>
          </w:p>
        </w:tc>
        <w:tc>
          <w:tcPr>
            <w:tcW w:w="63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016D119" w14:textId="77777777" w:rsidR="003F6511" w:rsidRDefault="003F6511" w:rsidP="00F46899"/>
        </w:tc>
      </w:tr>
      <w:tr w:rsidR="003F6511" w14:paraId="4878439D" w14:textId="77777777" w:rsidTr="00F46899">
        <w:trPr>
          <w:trHeight w:val="819"/>
        </w:trPr>
        <w:tc>
          <w:tcPr>
            <w:tcW w:w="1343" w:type="dxa"/>
            <w:vMerge/>
            <w:tcBorders>
              <w:top w:val="nil"/>
              <w:bottom w:val="single" w:sz="2" w:space="0" w:color="000000"/>
            </w:tcBorders>
          </w:tcPr>
          <w:p w14:paraId="3BFF2E73" w14:textId="77777777" w:rsidR="003F6511" w:rsidRDefault="003F6511" w:rsidP="00F46899"/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47A5BBC0" w14:textId="77777777" w:rsidR="003F6511" w:rsidRDefault="003F6511" w:rsidP="00F46899">
            <w:pPr>
              <w:spacing w:before="309" w:line="220" w:lineRule="auto"/>
              <w:ind w:left="7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:sz w:val="21"/>
              </w:rPr>
              <w:t>国外</w:t>
            </w:r>
          </w:p>
        </w:tc>
        <w:tc>
          <w:tcPr>
            <w:tcW w:w="63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C209170" w14:textId="77777777" w:rsidR="003F6511" w:rsidRDefault="003F6511" w:rsidP="00F46899"/>
        </w:tc>
      </w:tr>
    </w:tbl>
    <w:p w14:paraId="48C6B447" w14:textId="77777777" w:rsidR="003F6511" w:rsidRDefault="003F6511" w:rsidP="003F6511"/>
    <w:p w14:paraId="09FEE442" w14:textId="77777777" w:rsidR="003F6511" w:rsidRDefault="003F6511" w:rsidP="003F6511">
      <w:pPr>
        <w:sectPr w:rsidR="003F6511">
          <w:footerReference w:type="default" r:id="rId7"/>
          <w:pgSz w:w="11900" w:h="16840"/>
          <w:pgMar w:top="400" w:right="0" w:bottom="1305" w:left="745" w:header="0" w:footer="1053" w:gutter="0"/>
          <w:cols w:space="720"/>
        </w:sectPr>
      </w:pPr>
    </w:p>
    <w:p w14:paraId="12877100" w14:textId="77777777" w:rsidR="003F6511" w:rsidRDefault="003F6511" w:rsidP="003F6511"/>
    <w:p w14:paraId="7106C93D" w14:textId="77777777" w:rsidR="003F6511" w:rsidRDefault="003F6511" w:rsidP="003F6511">
      <w:pPr>
        <w:spacing w:line="113" w:lineRule="exact"/>
      </w:pPr>
    </w:p>
    <w:tbl>
      <w:tblPr>
        <w:tblStyle w:val="TableNormal"/>
        <w:tblW w:w="101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038"/>
        <w:gridCol w:w="6708"/>
      </w:tblGrid>
      <w:tr w:rsidR="003F6511" w14:paraId="301FD594" w14:textId="77777777" w:rsidTr="00F46899">
        <w:trPr>
          <w:trHeight w:val="760"/>
        </w:trPr>
        <w:tc>
          <w:tcPr>
            <w:tcW w:w="1433" w:type="dxa"/>
            <w:tcBorders>
              <w:top w:val="single" w:sz="2" w:space="0" w:color="000000"/>
              <w:bottom w:val="single" w:sz="2" w:space="0" w:color="000000"/>
            </w:tcBorders>
          </w:tcPr>
          <w:p w14:paraId="2C632ADD" w14:textId="77777777" w:rsidR="003F6511" w:rsidRDefault="003F6511" w:rsidP="00F46899">
            <w:pPr>
              <w:spacing w:before="270" w:line="220" w:lineRule="auto"/>
              <w:ind w:left="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主要应用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单位</w:t>
            </w:r>
          </w:p>
        </w:tc>
        <w:tc>
          <w:tcPr>
            <w:tcW w:w="874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37023F1" w14:textId="77777777" w:rsidR="003F6511" w:rsidRDefault="003F6511" w:rsidP="00F46899"/>
        </w:tc>
      </w:tr>
      <w:tr w:rsidR="003F6511" w14:paraId="73B0C6E5" w14:textId="77777777" w:rsidTr="00F46899">
        <w:trPr>
          <w:trHeight w:val="1264"/>
        </w:trPr>
        <w:tc>
          <w:tcPr>
            <w:tcW w:w="1433" w:type="dxa"/>
            <w:vMerge w:val="restart"/>
            <w:tcBorders>
              <w:top w:val="single" w:sz="2" w:space="0" w:color="000000"/>
              <w:bottom w:val="nil"/>
            </w:tcBorders>
          </w:tcPr>
          <w:p w14:paraId="50516083" w14:textId="77777777" w:rsidR="003F6511" w:rsidRDefault="003F6511" w:rsidP="00F46899">
            <w:pPr>
              <w:spacing w:line="260" w:lineRule="auto"/>
            </w:pPr>
          </w:p>
          <w:p w14:paraId="5CF061F2" w14:textId="77777777" w:rsidR="003F6511" w:rsidRDefault="003F6511" w:rsidP="00F46899">
            <w:pPr>
              <w:spacing w:line="261" w:lineRule="auto"/>
            </w:pPr>
          </w:p>
          <w:p w14:paraId="0CEA7163" w14:textId="77777777" w:rsidR="003F6511" w:rsidRDefault="003F6511" w:rsidP="00F46899">
            <w:pPr>
              <w:spacing w:line="261" w:lineRule="auto"/>
            </w:pPr>
          </w:p>
          <w:p w14:paraId="190C88BB" w14:textId="77777777" w:rsidR="003F6511" w:rsidRDefault="003F6511" w:rsidP="00F46899">
            <w:pPr>
              <w:spacing w:line="261" w:lineRule="auto"/>
            </w:pPr>
          </w:p>
          <w:p w14:paraId="10E63664" w14:textId="77777777" w:rsidR="003F6511" w:rsidRDefault="003F6511" w:rsidP="00F46899">
            <w:pPr>
              <w:spacing w:line="261" w:lineRule="auto"/>
            </w:pPr>
          </w:p>
          <w:p w14:paraId="6AC1669A" w14:textId="77777777" w:rsidR="003F6511" w:rsidRDefault="003F6511" w:rsidP="00F46899">
            <w:pPr>
              <w:spacing w:before="72" w:line="237" w:lineRule="auto"/>
              <w:ind w:left="34" w:firstLine="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产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品优越性描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述(包括简介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，核心关键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技术，重要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性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22"/>
                <w:szCs w:val="22"/>
              </w:rPr>
              <w:t>和</w:t>
            </w:r>
            <w:r>
              <w:rPr>
                <w:rFonts w:ascii="宋体" w:eastAsia="宋体" w:hAnsi="宋体" w:cs="宋体"/>
                <w:spacing w:val="17"/>
                <w:sz w:val="22"/>
                <w:szCs w:val="22"/>
              </w:rPr>
              <w:t>先进性等)</w:t>
            </w:r>
          </w:p>
        </w:tc>
        <w:tc>
          <w:tcPr>
            <w:tcW w:w="2038" w:type="dxa"/>
            <w:tcBorders>
              <w:top w:val="single" w:sz="2" w:space="0" w:color="000000"/>
              <w:bottom w:val="single" w:sz="2" w:space="0" w:color="000000"/>
            </w:tcBorders>
          </w:tcPr>
          <w:p w14:paraId="188A1EB4" w14:textId="77777777" w:rsidR="003F6511" w:rsidRDefault="003F6511" w:rsidP="00F46899">
            <w:pPr>
              <w:spacing w:line="316" w:lineRule="auto"/>
            </w:pPr>
          </w:p>
          <w:p w14:paraId="05C8A36E" w14:textId="77777777" w:rsidR="003F6511" w:rsidRDefault="003F6511" w:rsidP="00F46899">
            <w:pPr>
              <w:spacing w:before="75" w:line="219" w:lineRule="auto"/>
              <w:ind w:left="1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产品简介(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不超过</w:t>
            </w:r>
          </w:p>
          <w:p w14:paraId="7D3263BC" w14:textId="77777777" w:rsidR="003F6511" w:rsidRDefault="003F6511" w:rsidP="00F46899">
            <w:pPr>
              <w:spacing w:before="8" w:line="219" w:lineRule="auto"/>
              <w:ind w:left="6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200字)</w:t>
            </w:r>
          </w:p>
        </w:tc>
        <w:tc>
          <w:tcPr>
            <w:tcW w:w="6708" w:type="dxa"/>
            <w:tcBorders>
              <w:top w:val="single" w:sz="2" w:space="0" w:color="000000"/>
              <w:bottom w:val="single" w:sz="2" w:space="0" w:color="000000"/>
            </w:tcBorders>
          </w:tcPr>
          <w:p w14:paraId="11292D05" w14:textId="77777777" w:rsidR="003F6511" w:rsidRDefault="003F6511" w:rsidP="00F46899"/>
        </w:tc>
      </w:tr>
      <w:tr w:rsidR="003F6511" w14:paraId="74768F2F" w14:textId="77777777" w:rsidTr="00F46899">
        <w:trPr>
          <w:trHeight w:val="1224"/>
        </w:trPr>
        <w:tc>
          <w:tcPr>
            <w:tcW w:w="1433" w:type="dxa"/>
            <w:vMerge/>
            <w:tcBorders>
              <w:top w:val="nil"/>
              <w:bottom w:val="nil"/>
            </w:tcBorders>
          </w:tcPr>
          <w:p w14:paraId="5FCB343A" w14:textId="77777777" w:rsidR="003F6511" w:rsidRDefault="003F6511" w:rsidP="00F46899"/>
        </w:tc>
        <w:tc>
          <w:tcPr>
            <w:tcW w:w="2038" w:type="dxa"/>
            <w:tcBorders>
              <w:top w:val="single" w:sz="2" w:space="0" w:color="000000"/>
              <w:bottom w:val="single" w:sz="2" w:space="0" w:color="000000"/>
            </w:tcBorders>
          </w:tcPr>
          <w:p w14:paraId="119F8AC9" w14:textId="77777777" w:rsidR="003F6511" w:rsidRDefault="003F6511" w:rsidP="00F46899">
            <w:pPr>
              <w:spacing w:line="308" w:lineRule="auto"/>
            </w:pPr>
          </w:p>
          <w:p w14:paraId="309C0235" w14:textId="77777777" w:rsidR="003F6511" w:rsidRDefault="003F6511" w:rsidP="00F46899">
            <w:pPr>
              <w:spacing w:before="75" w:line="219" w:lineRule="auto"/>
              <w:ind w:left="9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突破的关键技术瓶</w:t>
            </w:r>
          </w:p>
          <w:p w14:paraId="6C0D8624" w14:textId="77777777" w:rsidR="003F6511" w:rsidRDefault="003F6511" w:rsidP="00F46899">
            <w:pPr>
              <w:spacing w:before="7" w:line="219" w:lineRule="auto"/>
              <w:ind w:left="1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颈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(不超过200字)</w:t>
            </w:r>
          </w:p>
        </w:tc>
        <w:tc>
          <w:tcPr>
            <w:tcW w:w="6708" w:type="dxa"/>
            <w:tcBorders>
              <w:top w:val="single" w:sz="2" w:space="0" w:color="000000"/>
              <w:bottom w:val="single" w:sz="2" w:space="0" w:color="000000"/>
            </w:tcBorders>
          </w:tcPr>
          <w:p w14:paraId="5DDFF994" w14:textId="77777777" w:rsidR="003F6511" w:rsidRDefault="003F6511" w:rsidP="00F46899"/>
        </w:tc>
      </w:tr>
      <w:tr w:rsidR="003F6511" w14:paraId="689295B4" w14:textId="77777777" w:rsidTr="00F46899">
        <w:trPr>
          <w:trHeight w:val="1564"/>
        </w:trPr>
        <w:tc>
          <w:tcPr>
            <w:tcW w:w="1433" w:type="dxa"/>
            <w:vMerge/>
            <w:tcBorders>
              <w:top w:val="nil"/>
              <w:bottom w:val="single" w:sz="2" w:space="0" w:color="000000"/>
            </w:tcBorders>
          </w:tcPr>
          <w:p w14:paraId="035FF7E9" w14:textId="77777777" w:rsidR="003F6511" w:rsidRDefault="003F6511" w:rsidP="00F46899"/>
        </w:tc>
        <w:tc>
          <w:tcPr>
            <w:tcW w:w="2038" w:type="dxa"/>
            <w:tcBorders>
              <w:top w:val="single" w:sz="2" w:space="0" w:color="000000"/>
              <w:bottom w:val="single" w:sz="2" w:space="0" w:color="000000"/>
            </w:tcBorders>
          </w:tcPr>
          <w:p w14:paraId="13B6669C" w14:textId="77777777" w:rsidR="003F6511" w:rsidRDefault="003F6511" w:rsidP="00F46899">
            <w:pPr>
              <w:spacing w:line="468" w:lineRule="auto"/>
            </w:pPr>
          </w:p>
          <w:p w14:paraId="578B34A7" w14:textId="77777777" w:rsidR="003F6511" w:rsidRDefault="003F6511" w:rsidP="00F46899">
            <w:pPr>
              <w:spacing w:before="74" w:line="248" w:lineRule="auto"/>
              <w:ind w:left="201" w:right="225"/>
              <w:jc w:val="right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重要性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与先进性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(不超过200字)</w:t>
            </w:r>
          </w:p>
        </w:tc>
        <w:tc>
          <w:tcPr>
            <w:tcW w:w="6708" w:type="dxa"/>
            <w:tcBorders>
              <w:top w:val="single" w:sz="2" w:space="0" w:color="000000"/>
              <w:bottom w:val="single" w:sz="2" w:space="0" w:color="000000"/>
            </w:tcBorders>
          </w:tcPr>
          <w:p w14:paraId="126FDD89" w14:textId="77777777" w:rsidR="003F6511" w:rsidRDefault="003F6511" w:rsidP="00F46899"/>
        </w:tc>
      </w:tr>
      <w:tr w:rsidR="003F6511" w14:paraId="1067581C" w14:textId="77777777" w:rsidTr="00F46899">
        <w:trPr>
          <w:trHeight w:val="1534"/>
        </w:trPr>
        <w:tc>
          <w:tcPr>
            <w:tcW w:w="1433" w:type="dxa"/>
            <w:vMerge w:val="restart"/>
            <w:tcBorders>
              <w:top w:val="single" w:sz="2" w:space="0" w:color="000000"/>
              <w:bottom w:val="nil"/>
            </w:tcBorders>
          </w:tcPr>
          <w:p w14:paraId="5A85F86D" w14:textId="77777777" w:rsidR="003F6511" w:rsidRDefault="003F6511" w:rsidP="00F46899">
            <w:pPr>
              <w:spacing w:line="313" w:lineRule="auto"/>
            </w:pPr>
          </w:p>
          <w:p w14:paraId="609845DD" w14:textId="77777777" w:rsidR="003F6511" w:rsidRDefault="003F6511" w:rsidP="00F46899">
            <w:pPr>
              <w:spacing w:line="313" w:lineRule="auto"/>
            </w:pPr>
          </w:p>
          <w:p w14:paraId="4CBD0813" w14:textId="77777777" w:rsidR="003F6511" w:rsidRDefault="003F6511" w:rsidP="00F46899">
            <w:pPr>
              <w:spacing w:line="313" w:lineRule="auto"/>
            </w:pPr>
          </w:p>
          <w:p w14:paraId="0AEBA41C" w14:textId="77777777" w:rsidR="003F6511" w:rsidRDefault="003F6511" w:rsidP="00F46899">
            <w:pPr>
              <w:spacing w:before="72" w:line="235" w:lineRule="auto"/>
              <w:ind w:left="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国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内外、省内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外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同产品的参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数对比及来源</w:t>
            </w:r>
          </w:p>
          <w:p w14:paraId="0D038C88" w14:textId="77777777" w:rsidR="003F6511" w:rsidRDefault="003F6511" w:rsidP="00F46899">
            <w:pPr>
              <w:spacing w:line="219" w:lineRule="auto"/>
              <w:ind w:left="4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说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明</w:t>
            </w:r>
          </w:p>
        </w:tc>
        <w:tc>
          <w:tcPr>
            <w:tcW w:w="2038" w:type="dxa"/>
            <w:tcBorders>
              <w:top w:val="single" w:sz="2" w:space="0" w:color="000000"/>
              <w:bottom w:val="single" w:sz="2" w:space="0" w:color="000000"/>
            </w:tcBorders>
          </w:tcPr>
          <w:p w14:paraId="5C330663" w14:textId="77777777" w:rsidR="003F6511" w:rsidRDefault="003F6511" w:rsidP="00F46899">
            <w:pPr>
              <w:spacing w:line="244" w:lineRule="auto"/>
            </w:pPr>
          </w:p>
          <w:p w14:paraId="2C88DAA9" w14:textId="77777777" w:rsidR="003F6511" w:rsidRDefault="003F6511" w:rsidP="00F46899">
            <w:pPr>
              <w:spacing w:line="244" w:lineRule="auto"/>
            </w:pPr>
          </w:p>
          <w:p w14:paraId="19393EF1" w14:textId="77777777" w:rsidR="003F6511" w:rsidRDefault="003F6511" w:rsidP="00F46899">
            <w:pPr>
              <w:spacing w:before="75" w:line="210" w:lineRule="auto"/>
              <w:ind w:left="321" w:right="72" w:hanging="2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同行业、类似产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品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能参数对比</w:t>
            </w:r>
          </w:p>
        </w:tc>
        <w:tc>
          <w:tcPr>
            <w:tcW w:w="6708" w:type="dxa"/>
            <w:tcBorders>
              <w:top w:val="single" w:sz="2" w:space="0" w:color="000000"/>
              <w:bottom w:val="single" w:sz="2" w:space="0" w:color="000000"/>
            </w:tcBorders>
          </w:tcPr>
          <w:p w14:paraId="44306A35" w14:textId="77777777" w:rsidR="003F6511" w:rsidRDefault="003F6511" w:rsidP="00F46899"/>
        </w:tc>
      </w:tr>
      <w:tr w:rsidR="003F6511" w14:paraId="0EF5260A" w14:textId="77777777" w:rsidTr="00F46899">
        <w:trPr>
          <w:trHeight w:val="1534"/>
        </w:trPr>
        <w:tc>
          <w:tcPr>
            <w:tcW w:w="1433" w:type="dxa"/>
            <w:vMerge/>
            <w:tcBorders>
              <w:top w:val="nil"/>
              <w:bottom w:val="single" w:sz="2" w:space="0" w:color="000000"/>
            </w:tcBorders>
          </w:tcPr>
          <w:p w14:paraId="67ABF061" w14:textId="77777777" w:rsidR="003F6511" w:rsidRDefault="003F6511" w:rsidP="00F46899"/>
        </w:tc>
        <w:tc>
          <w:tcPr>
            <w:tcW w:w="2038" w:type="dxa"/>
            <w:tcBorders>
              <w:top w:val="single" w:sz="2" w:space="0" w:color="000000"/>
              <w:bottom w:val="single" w:sz="2" w:space="0" w:color="000000"/>
            </w:tcBorders>
          </w:tcPr>
          <w:p w14:paraId="4A319AA5" w14:textId="77777777" w:rsidR="003F6511" w:rsidRDefault="003F6511" w:rsidP="00F46899">
            <w:pPr>
              <w:spacing w:line="290" w:lineRule="auto"/>
            </w:pPr>
          </w:p>
          <w:p w14:paraId="6C068AE0" w14:textId="77777777" w:rsidR="003F6511" w:rsidRDefault="003F6511" w:rsidP="00F46899">
            <w:pPr>
              <w:spacing w:line="290" w:lineRule="auto"/>
            </w:pPr>
          </w:p>
          <w:p w14:paraId="520A9288" w14:textId="77777777" w:rsidR="003F6511" w:rsidRDefault="003F6511" w:rsidP="00F46899">
            <w:pPr>
              <w:spacing w:before="74" w:line="219" w:lineRule="auto"/>
              <w:ind w:left="9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对比资料来源说明</w:t>
            </w:r>
          </w:p>
        </w:tc>
        <w:tc>
          <w:tcPr>
            <w:tcW w:w="6708" w:type="dxa"/>
            <w:tcBorders>
              <w:top w:val="single" w:sz="2" w:space="0" w:color="000000"/>
              <w:bottom w:val="single" w:sz="2" w:space="0" w:color="000000"/>
            </w:tcBorders>
          </w:tcPr>
          <w:p w14:paraId="7AA45F9E" w14:textId="77777777" w:rsidR="003F6511" w:rsidRDefault="003F6511" w:rsidP="00F46899"/>
        </w:tc>
      </w:tr>
      <w:tr w:rsidR="003F6511" w14:paraId="7232B449" w14:textId="77777777" w:rsidTr="00F46899">
        <w:trPr>
          <w:trHeight w:val="1539"/>
        </w:trPr>
        <w:tc>
          <w:tcPr>
            <w:tcW w:w="1433" w:type="dxa"/>
            <w:tcBorders>
              <w:top w:val="single" w:sz="2" w:space="0" w:color="000000"/>
              <w:bottom w:val="single" w:sz="2" w:space="0" w:color="000000"/>
            </w:tcBorders>
          </w:tcPr>
          <w:p w14:paraId="6DC10800" w14:textId="77777777" w:rsidR="003F6511" w:rsidRDefault="003F6511" w:rsidP="00F46899">
            <w:pPr>
              <w:spacing w:line="325" w:lineRule="auto"/>
            </w:pPr>
          </w:p>
          <w:p w14:paraId="215CD4F3" w14:textId="77777777" w:rsidR="003F6511" w:rsidRDefault="003F6511" w:rsidP="00F46899">
            <w:pPr>
              <w:spacing w:before="71" w:line="228" w:lineRule="auto"/>
              <w:ind w:left="4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行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业发展趋势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及未来需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求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预测</w:t>
            </w:r>
          </w:p>
          <w:p w14:paraId="016225F4" w14:textId="77777777" w:rsidR="003F6511" w:rsidRDefault="003F6511" w:rsidP="00F46899">
            <w:pPr>
              <w:spacing w:before="38" w:line="226" w:lineRule="auto"/>
              <w:ind w:left="453" w:right="236" w:hanging="409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874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D56B38B" w14:textId="77777777" w:rsidR="003F6511" w:rsidRDefault="003F6511" w:rsidP="00F46899"/>
        </w:tc>
      </w:tr>
    </w:tbl>
    <w:p w14:paraId="1E3B433A" w14:textId="77777777" w:rsidR="003F6511" w:rsidRDefault="003F6511" w:rsidP="003F6511">
      <w:pPr>
        <w:spacing w:before="44" w:line="220" w:lineRule="auto"/>
        <w:rPr>
          <w:rFonts w:ascii="宋体" w:eastAsia="宋体" w:hAnsi="宋体" w:cs="宋体"/>
          <w:spacing w:val="-13"/>
          <w:sz w:val="23"/>
          <w:szCs w:val="23"/>
        </w:rPr>
      </w:pPr>
    </w:p>
    <w:p w14:paraId="628EDD1D" w14:textId="77777777" w:rsidR="003F6511" w:rsidRDefault="003F6511" w:rsidP="003F6511">
      <w:pPr>
        <w:spacing w:before="77" w:line="221" w:lineRule="auto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13"/>
          <w:sz w:val="23"/>
          <w:szCs w:val="23"/>
        </w:rPr>
        <w:t>技</w:t>
      </w:r>
      <w:r>
        <w:rPr>
          <w:rFonts w:ascii="宋体" w:eastAsia="宋体" w:hAnsi="宋体" w:cs="宋体"/>
          <w:spacing w:val="-8"/>
          <w:sz w:val="23"/>
          <w:szCs w:val="23"/>
        </w:rPr>
        <w:t>术负责人：</w:t>
      </w:r>
      <w:r>
        <w:rPr>
          <w:rFonts w:ascii="宋体" w:eastAsia="宋体" w:hAnsi="宋体" w:cs="宋体" w:hint="eastAsia"/>
          <w:spacing w:val="-8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8"/>
          <w:sz w:val="23"/>
          <w:szCs w:val="23"/>
        </w:rPr>
        <w:t xml:space="preserve">              </w:t>
      </w:r>
      <w:r>
        <w:rPr>
          <w:rFonts w:ascii="宋体" w:eastAsia="宋体" w:hAnsi="宋体" w:cs="宋体"/>
          <w:spacing w:val="-11"/>
          <w:sz w:val="23"/>
          <w:szCs w:val="23"/>
        </w:rPr>
        <w:t>联</w:t>
      </w:r>
      <w:r>
        <w:rPr>
          <w:rFonts w:ascii="宋体" w:eastAsia="宋体" w:hAnsi="宋体" w:cs="宋体"/>
          <w:spacing w:val="-10"/>
          <w:sz w:val="23"/>
          <w:szCs w:val="23"/>
        </w:rPr>
        <w:t>系电话：</w:t>
      </w:r>
      <w:r>
        <w:rPr>
          <w:rFonts w:ascii="宋体" w:eastAsia="宋体" w:hAnsi="宋体" w:cs="宋体"/>
          <w:spacing w:val="-8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9"/>
          <w:sz w:val="23"/>
          <w:szCs w:val="23"/>
        </w:rPr>
        <w:t xml:space="preserve">               </w:t>
      </w:r>
      <w:r>
        <w:rPr>
          <w:rFonts w:ascii="宋体" w:eastAsia="宋体" w:hAnsi="宋体" w:cs="宋体"/>
          <w:spacing w:val="-16"/>
          <w:sz w:val="23"/>
          <w:szCs w:val="23"/>
        </w:rPr>
        <w:t>电</w:t>
      </w:r>
      <w:r>
        <w:rPr>
          <w:rFonts w:ascii="宋体" w:eastAsia="宋体" w:hAnsi="宋体" w:cs="宋体"/>
          <w:spacing w:val="-14"/>
          <w:sz w:val="23"/>
          <w:szCs w:val="23"/>
        </w:rPr>
        <w:t>子邮箱：</w:t>
      </w:r>
    </w:p>
    <w:p w14:paraId="1DC58198" w14:textId="77777777" w:rsidR="003F6511" w:rsidRDefault="003F6511" w:rsidP="003F6511">
      <w:pPr>
        <w:spacing w:before="74" w:line="219" w:lineRule="auto"/>
        <w:rPr>
          <w:rFonts w:ascii="宋体" w:eastAsia="宋体" w:hAnsi="宋体" w:cs="宋体" w:hint="eastAsia"/>
          <w:spacing w:val="-9"/>
          <w:sz w:val="23"/>
          <w:szCs w:val="23"/>
        </w:rPr>
      </w:pPr>
    </w:p>
    <w:p w14:paraId="3D0978D0" w14:textId="77777777" w:rsidR="003F6511" w:rsidRDefault="003F6511" w:rsidP="003F6511">
      <w:pPr>
        <w:spacing w:before="77" w:line="221" w:lineRule="auto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9"/>
          <w:sz w:val="23"/>
          <w:szCs w:val="23"/>
        </w:rPr>
        <w:t>填报联系人：</w:t>
      </w:r>
      <w:r>
        <w:rPr>
          <w:rFonts w:ascii="宋体" w:eastAsia="宋体" w:hAnsi="宋体" w:cs="宋体" w:hint="eastAsia"/>
          <w:spacing w:val="-9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9"/>
          <w:sz w:val="23"/>
          <w:szCs w:val="23"/>
        </w:rPr>
        <w:t xml:space="preserve">             </w:t>
      </w:r>
      <w:r>
        <w:rPr>
          <w:rFonts w:ascii="宋体" w:eastAsia="宋体" w:hAnsi="宋体" w:cs="宋体"/>
          <w:spacing w:val="-11"/>
          <w:sz w:val="23"/>
          <w:szCs w:val="23"/>
        </w:rPr>
        <w:t>联</w:t>
      </w:r>
      <w:r>
        <w:rPr>
          <w:rFonts w:ascii="宋体" w:eastAsia="宋体" w:hAnsi="宋体" w:cs="宋体"/>
          <w:spacing w:val="-10"/>
          <w:sz w:val="23"/>
          <w:szCs w:val="23"/>
        </w:rPr>
        <w:t>系电话：</w:t>
      </w:r>
      <w:r>
        <w:rPr>
          <w:rFonts w:ascii="宋体" w:eastAsia="宋体" w:hAnsi="宋体" w:cs="宋体"/>
          <w:spacing w:val="-8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9"/>
          <w:sz w:val="23"/>
          <w:szCs w:val="23"/>
        </w:rPr>
        <w:t xml:space="preserve">                </w:t>
      </w:r>
      <w:r>
        <w:rPr>
          <w:rFonts w:ascii="宋体" w:eastAsia="宋体" w:hAnsi="宋体" w:cs="宋体"/>
          <w:spacing w:val="-16"/>
          <w:sz w:val="23"/>
          <w:szCs w:val="23"/>
        </w:rPr>
        <w:t>电</w:t>
      </w:r>
      <w:r>
        <w:rPr>
          <w:rFonts w:ascii="宋体" w:eastAsia="宋体" w:hAnsi="宋体" w:cs="宋体"/>
          <w:spacing w:val="-14"/>
          <w:sz w:val="23"/>
          <w:szCs w:val="23"/>
        </w:rPr>
        <w:t>子邮箱：</w:t>
      </w:r>
    </w:p>
    <w:p w14:paraId="2F6CA02D" w14:textId="77777777" w:rsidR="003F6511" w:rsidRPr="005A353E" w:rsidRDefault="003F6511" w:rsidP="003F6511">
      <w:pPr>
        <w:spacing w:before="74" w:line="219" w:lineRule="auto"/>
        <w:ind w:left="94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9"/>
          <w:sz w:val="23"/>
          <w:szCs w:val="23"/>
        </w:rPr>
        <w:t xml:space="preserve"> </w:t>
      </w:r>
    </w:p>
    <w:p w14:paraId="7549A54D" w14:textId="77777777" w:rsidR="003F6511" w:rsidRDefault="003F6511" w:rsidP="003F6511">
      <w:pPr>
        <w:spacing w:before="75" w:line="227" w:lineRule="auto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9"/>
          <w:sz w:val="23"/>
          <w:szCs w:val="23"/>
        </w:rPr>
        <w:t xml:space="preserve">填报企业：     </w:t>
      </w:r>
      <w:r>
        <w:rPr>
          <w:rFonts w:ascii="宋体" w:eastAsia="宋体" w:hAnsi="宋体" w:cs="宋体"/>
          <w:spacing w:val="-9"/>
          <w:position w:val="-1"/>
          <w:sz w:val="23"/>
          <w:szCs w:val="23"/>
        </w:rPr>
        <w:t>(盖章</w:t>
      </w:r>
      <w:r>
        <w:rPr>
          <w:rFonts w:ascii="宋体" w:eastAsia="宋体" w:hAnsi="宋体" w:cs="宋体"/>
          <w:spacing w:val="-8"/>
          <w:position w:val="-1"/>
          <w:sz w:val="23"/>
          <w:szCs w:val="23"/>
        </w:rPr>
        <w:t xml:space="preserve">)                              </w:t>
      </w:r>
      <w:r>
        <w:rPr>
          <w:rFonts w:ascii="宋体" w:eastAsia="宋体" w:hAnsi="宋体" w:cs="宋体"/>
          <w:spacing w:val="-4"/>
          <w:sz w:val="23"/>
          <w:szCs w:val="23"/>
        </w:rPr>
        <w:t xml:space="preserve">填报日期： </w:t>
      </w:r>
      <w:r>
        <w:rPr>
          <w:rFonts w:ascii="宋体" w:eastAsia="宋体" w:hAnsi="宋体" w:cs="宋体"/>
          <w:spacing w:val="-3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2"/>
          <w:sz w:val="23"/>
          <w:szCs w:val="23"/>
        </w:rPr>
        <w:t xml:space="preserve">      年    月    日</w:t>
      </w:r>
    </w:p>
    <w:p w14:paraId="25577BB4" w14:textId="77777777" w:rsidR="003F6511" w:rsidRDefault="003F6511" w:rsidP="003F6511">
      <w:pPr>
        <w:spacing w:before="75" w:line="192" w:lineRule="auto"/>
        <w:rPr>
          <w:rFonts w:ascii="宋体" w:eastAsia="宋体" w:hAnsi="宋体" w:cs="宋体"/>
          <w:sz w:val="23"/>
          <w:szCs w:val="23"/>
        </w:rPr>
      </w:pPr>
      <w:r>
        <w:rPr>
          <w:noProof/>
        </w:rPr>
        <w:drawing>
          <wp:inline distT="0" distB="0" distL="0" distR="0" wp14:anchorId="5F478F49" wp14:editId="5750D316">
            <wp:extent cx="651446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064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15E44" w14:textId="77777777" w:rsidR="003F6511" w:rsidRDefault="003F6511" w:rsidP="003F6511">
      <w:pPr>
        <w:spacing w:before="173" w:line="202" w:lineRule="auto"/>
        <w:ind w:left="9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7"/>
          <w:sz w:val="19"/>
          <w:szCs w:val="19"/>
        </w:rPr>
        <w:t>注</w:t>
      </w:r>
      <w:r>
        <w:rPr>
          <w:rFonts w:ascii="宋体" w:eastAsia="宋体" w:hAnsi="宋体" w:cs="宋体"/>
          <w:spacing w:val="-6"/>
          <w:sz w:val="19"/>
          <w:szCs w:val="19"/>
        </w:rPr>
        <w:t>：</w:t>
      </w:r>
    </w:p>
    <w:p w14:paraId="08FA212F" w14:textId="77777777" w:rsidR="003F6511" w:rsidRDefault="003F6511" w:rsidP="003F6511">
      <w:pPr>
        <w:spacing w:before="2" w:line="184" w:lineRule="auto"/>
        <w:ind w:left="94" w:right="1734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35"/>
          <w:sz w:val="23"/>
          <w:szCs w:val="23"/>
        </w:rPr>
        <w:t>1.</w:t>
      </w:r>
      <w:r>
        <w:rPr>
          <w:rFonts w:ascii="宋体" w:eastAsia="宋体" w:hAnsi="宋体" w:cs="宋体"/>
          <w:spacing w:val="-48"/>
          <w:sz w:val="23"/>
          <w:szCs w:val="23"/>
        </w:rPr>
        <w:t>企</w:t>
      </w:r>
      <w:r>
        <w:rPr>
          <w:rFonts w:ascii="宋体" w:eastAsia="宋体" w:hAnsi="宋体" w:cs="宋体"/>
          <w:spacing w:val="-34"/>
          <w:sz w:val="23"/>
          <w:szCs w:val="23"/>
        </w:rPr>
        <w:t>业性质从以下中选择： 国有、民营、外资、其他。</w:t>
      </w:r>
      <w:r>
        <w:rPr>
          <w:rFonts w:ascii="宋体" w:eastAsia="宋体" w:hAnsi="宋体" w:cs="宋体"/>
          <w:sz w:val="23"/>
          <w:szCs w:val="23"/>
        </w:rPr>
        <w:t xml:space="preserve">                                </w:t>
      </w:r>
    </w:p>
    <w:p w14:paraId="7ED7D0AD" w14:textId="77777777" w:rsidR="003F6511" w:rsidRDefault="003F6511" w:rsidP="003F6511">
      <w:pPr>
        <w:spacing w:before="2" w:line="184" w:lineRule="auto"/>
        <w:ind w:left="94" w:right="1734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45"/>
          <w:sz w:val="23"/>
          <w:szCs w:val="23"/>
        </w:rPr>
        <w:t>2</w:t>
      </w:r>
      <w:r>
        <w:rPr>
          <w:rFonts w:ascii="宋体" w:eastAsia="宋体" w:hAnsi="宋体" w:cs="宋体"/>
          <w:spacing w:val="-27"/>
          <w:sz w:val="23"/>
          <w:szCs w:val="23"/>
        </w:rPr>
        <w:t>.所属产业领域从以下领域中选择：钢铁、有色、化工、无机非金属材料、纺织化纤(请注明)。</w:t>
      </w:r>
      <w:r>
        <w:rPr>
          <w:rFonts w:ascii="宋体" w:eastAsia="宋体" w:hAnsi="宋体" w:cs="宋体"/>
          <w:sz w:val="23"/>
          <w:szCs w:val="23"/>
        </w:rPr>
        <w:t xml:space="preserve"> </w:t>
      </w:r>
    </w:p>
    <w:p w14:paraId="386D7D6D" w14:textId="77777777" w:rsidR="003F6511" w:rsidRDefault="003F6511" w:rsidP="003F6511">
      <w:pPr>
        <w:spacing w:before="2" w:line="184" w:lineRule="auto"/>
        <w:ind w:left="94" w:right="1734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50"/>
          <w:sz w:val="23"/>
          <w:szCs w:val="23"/>
        </w:rPr>
        <w:t>3</w:t>
      </w:r>
      <w:r>
        <w:rPr>
          <w:rFonts w:ascii="宋体" w:eastAsia="宋体" w:hAnsi="宋体" w:cs="宋体"/>
          <w:spacing w:val="-31"/>
          <w:sz w:val="23"/>
          <w:szCs w:val="23"/>
        </w:rPr>
        <w:t>.</w:t>
      </w:r>
      <w:r>
        <w:rPr>
          <w:rFonts w:ascii="宋体" w:eastAsia="宋体" w:hAnsi="宋体" w:cs="宋体"/>
          <w:spacing w:val="-25"/>
          <w:sz w:val="23"/>
          <w:szCs w:val="23"/>
        </w:rPr>
        <w:t>产品类别：参照工信部《重点新材料首批次应用示范指导目录(2021年版)》分类填写。</w:t>
      </w:r>
      <w:r>
        <w:rPr>
          <w:rFonts w:ascii="宋体" w:eastAsia="宋体" w:hAnsi="宋体" w:cs="宋体"/>
          <w:sz w:val="23"/>
          <w:szCs w:val="23"/>
        </w:rPr>
        <w:t xml:space="preserve">     </w:t>
      </w:r>
    </w:p>
    <w:p w14:paraId="5B718CBF" w14:textId="77777777" w:rsidR="003F6511" w:rsidRDefault="003F6511" w:rsidP="003F6511">
      <w:pPr>
        <w:spacing w:before="2" w:line="184" w:lineRule="auto"/>
        <w:ind w:left="94" w:right="1734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36"/>
          <w:sz w:val="23"/>
          <w:szCs w:val="23"/>
        </w:rPr>
        <w:t>4</w:t>
      </w:r>
      <w:r>
        <w:rPr>
          <w:rFonts w:ascii="宋体" w:eastAsia="宋体" w:hAnsi="宋体" w:cs="宋体"/>
          <w:spacing w:val="-26"/>
          <w:sz w:val="23"/>
          <w:szCs w:val="23"/>
        </w:rPr>
        <w:t>.</w:t>
      </w:r>
      <w:r>
        <w:rPr>
          <w:rFonts w:ascii="宋体" w:eastAsia="宋体" w:hAnsi="宋体" w:cs="宋体"/>
          <w:spacing w:val="-18"/>
          <w:sz w:val="23"/>
          <w:szCs w:val="23"/>
        </w:rPr>
        <w:t>技术成熟度： 根据实际情况，按照B/T37264-2018(1-9级)填写。</w:t>
      </w:r>
      <w:r>
        <w:rPr>
          <w:rFonts w:ascii="宋体" w:eastAsia="宋体" w:hAnsi="宋体" w:cs="宋体"/>
          <w:sz w:val="23"/>
          <w:szCs w:val="23"/>
        </w:rPr>
        <w:t xml:space="preserve">                    </w:t>
      </w:r>
    </w:p>
    <w:p w14:paraId="2E316689" w14:textId="77777777" w:rsidR="003F6511" w:rsidRDefault="003F6511" w:rsidP="003F6511">
      <w:pPr>
        <w:spacing w:before="2" w:line="184" w:lineRule="auto"/>
        <w:ind w:left="94" w:right="1734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32"/>
          <w:sz w:val="23"/>
          <w:szCs w:val="23"/>
        </w:rPr>
        <w:t>5.</w:t>
      </w:r>
      <w:r>
        <w:rPr>
          <w:rFonts w:ascii="宋体" w:eastAsia="宋体" w:hAnsi="宋体" w:cs="宋体"/>
          <w:spacing w:val="-37"/>
          <w:sz w:val="23"/>
          <w:szCs w:val="23"/>
        </w:rPr>
        <w:t>请</w:t>
      </w:r>
      <w:r>
        <w:rPr>
          <w:rFonts w:ascii="宋体" w:eastAsia="宋体" w:hAnsi="宋体" w:cs="宋体"/>
          <w:spacing w:val="-31"/>
          <w:sz w:val="23"/>
          <w:szCs w:val="23"/>
        </w:rPr>
        <w:t>务必完整填写技术负责人、填报联系人的联系方式，以便后续工作开展。</w:t>
      </w:r>
    </w:p>
    <w:p w14:paraId="383765DE" w14:textId="77777777" w:rsidR="003F6511" w:rsidRPr="008F7260" w:rsidRDefault="003F6511" w:rsidP="003F6511">
      <w:pPr>
        <w:spacing w:before="75" w:line="192" w:lineRule="auto"/>
        <w:rPr>
          <w:rFonts w:ascii="宋体" w:eastAsia="宋体" w:hAnsi="宋体" w:cs="宋体" w:hint="eastAsia"/>
          <w:sz w:val="23"/>
          <w:szCs w:val="23"/>
        </w:rPr>
      </w:pPr>
    </w:p>
    <w:p w14:paraId="404BD628" w14:textId="77777777" w:rsidR="003F6511" w:rsidRPr="005A353E" w:rsidRDefault="003F6511" w:rsidP="003F6511">
      <w:pPr>
        <w:spacing w:line="14" w:lineRule="auto"/>
        <w:rPr>
          <w:rFonts w:eastAsiaTheme="minorEastAsia" w:hint="eastAsia"/>
          <w:sz w:val="2"/>
        </w:rPr>
      </w:pPr>
    </w:p>
    <w:p w14:paraId="01D536D4" w14:textId="47D192E3" w:rsidR="00D84433" w:rsidRPr="003F6511" w:rsidRDefault="00BF4D30" w:rsidP="003F6511">
      <w:pPr>
        <w:spacing w:line="14" w:lineRule="auto"/>
        <w:rPr>
          <w:rFonts w:eastAsiaTheme="minorEastAsia" w:hint="eastAsia"/>
          <w:sz w:val="2"/>
        </w:rPr>
      </w:pPr>
    </w:p>
    <w:sectPr w:rsidR="00D84433" w:rsidRPr="003F6511" w:rsidSect="00AD2ED8">
      <w:footerReference w:type="default" r:id="rId9"/>
      <w:pgSz w:w="11900" w:h="16840"/>
      <w:pgMar w:top="993" w:right="0" w:bottom="1305" w:left="745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A8ED" w14:textId="77777777" w:rsidR="003F6511" w:rsidRDefault="003F6511" w:rsidP="003F6511">
      <w:r>
        <w:separator/>
      </w:r>
    </w:p>
  </w:endnote>
  <w:endnote w:type="continuationSeparator" w:id="0">
    <w:p w14:paraId="59EE17BB" w14:textId="77777777" w:rsidR="003F6511" w:rsidRDefault="003F6511" w:rsidP="003F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DE97" w14:textId="3013C780" w:rsidR="003F6511" w:rsidRDefault="003F6511">
    <w:pPr>
      <w:spacing w:before="1" w:line="185" w:lineRule="auto"/>
      <w:ind w:left="4584"/>
      <w:rPr>
        <w:rFonts w:ascii="宋体" w:eastAsia="宋体" w:hAnsi="宋体" w:cs="宋体"/>
        <w:sz w:val="25"/>
        <w:szCs w:val="2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A933" w14:textId="527365C3" w:rsidR="00AD2ED8" w:rsidRDefault="00BF4D30">
    <w:pPr>
      <w:spacing w:line="306" w:lineRule="exact"/>
      <w:ind w:left="5025"/>
      <w:rPr>
        <w:rFonts w:ascii="宋体" w:eastAsia="宋体" w:hAnsi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9759" w14:textId="77777777" w:rsidR="003F6511" w:rsidRDefault="003F6511" w:rsidP="003F6511">
      <w:r>
        <w:separator/>
      </w:r>
    </w:p>
  </w:footnote>
  <w:footnote w:type="continuationSeparator" w:id="0">
    <w:p w14:paraId="552D5F7F" w14:textId="77777777" w:rsidR="003F6511" w:rsidRDefault="003F6511" w:rsidP="003F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1F"/>
    <w:rsid w:val="003F6511"/>
    <w:rsid w:val="00A4391F"/>
    <w:rsid w:val="00BF4D30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E9A0"/>
  <w15:chartTrackingRefBased/>
  <w15:docId w15:val="{49CF57EC-030A-47CD-8BFA-C08B245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51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5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5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51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3F651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F6511"/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3F6511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F6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9C76-C35B-4304-B1A4-A4CBAA5A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2022-09-23T01:34:00Z</dcterms:created>
  <dcterms:modified xsi:type="dcterms:W3CDTF">2022-09-23T01:36:00Z</dcterms:modified>
</cp:coreProperties>
</file>