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F35C" w14:textId="77777777" w:rsidR="00306197" w:rsidRDefault="00306197" w:rsidP="00306197">
      <w:pPr>
        <w:rPr>
          <w:rFonts w:ascii="CESI黑体-GB2312" w:eastAsia="CESI黑体-GB2312" w:hAnsi="CESI黑体-GB2312" w:cs="CESI黑体-GB2312"/>
          <w:szCs w:val="32"/>
        </w:rPr>
      </w:pPr>
      <w:r>
        <w:rPr>
          <w:rFonts w:ascii="CESI黑体-GB2312" w:eastAsia="CESI黑体-GB2312" w:hAnsi="CESI黑体-GB2312" w:cs="CESI黑体-GB2312" w:hint="eastAsia"/>
          <w:szCs w:val="32"/>
        </w:rPr>
        <w:t>附件1</w:t>
      </w:r>
    </w:p>
    <w:p w14:paraId="3AE6DA3A" w14:textId="77777777" w:rsidR="00306197" w:rsidRDefault="00306197" w:rsidP="00306197">
      <w:pPr>
        <w:pStyle w:val="Heading21"/>
        <w:keepNext/>
        <w:keepLines/>
        <w:spacing w:after="0"/>
        <w:rPr>
          <w:rFonts w:ascii="方正小标宋简体" w:eastAsia="方正小标宋简体" w:hAnsi="方正小标宋简体" w:cs="方正小标宋简体"/>
          <w:sz w:val="36"/>
          <w:szCs w:val="36"/>
          <w:lang w:eastAsia="zh-CN"/>
        </w:rPr>
      </w:pPr>
      <w:bookmarkStart w:id="0" w:name="bookmark47"/>
      <w:bookmarkStart w:id="1" w:name="bookmark45"/>
      <w:bookmarkStart w:id="2" w:name="bookmark46"/>
      <w:r>
        <w:rPr>
          <w:rFonts w:ascii="方正小标宋简体" w:eastAsia="方正小标宋简体" w:hAnsi="方正小标宋简体" w:cs="方正小标宋简体" w:hint="eastAsia"/>
          <w:sz w:val="36"/>
          <w:szCs w:val="36"/>
        </w:rPr>
        <w:t>企业智能制造诊断申请表</w:t>
      </w:r>
      <w:bookmarkEnd w:id="0"/>
      <w:bookmarkEnd w:id="1"/>
      <w:bookmarkEnd w:id="2"/>
    </w:p>
    <w:tbl>
      <w:tblPr>
        <w:tblW w:w="0" w:type="auto"/>
        <w:jc w:val="center"/>
        <w:tblLayout w:type="fixed"/>
        <w:tblCellMar>
          <w:left w:w="10" w:type="dxa"/>
          <w:right w:w="10" w:type="dxa"/>
        </w:tblCellMar>
        <w:tblLook w:val="04A0" w:firstRow="1" w:lastRow="0" w:firstColumn="1" w:lastColumn="0" w:noHBand="0" w:noVBand="1"/>
      </w:tblPr>
      <w:tblGrid>
        <w:gridCol w:w="1950"/>
        <w:gridCol w:w="2220"/>
        <w:gridCol w:w="2366"/>
        <w:gridCol w:w="2645"/>
      </w:tblGrid>
      <w:tr w:rsidR="00306197" w14:paraId="78366DE0" w14:textId="77777777" w:rsidTr="006E1FA4">
        <w:trPr>
          <w:trHeight w:hRule="exact" w:val="461"/>
          <w:jc w:val="center"/>
        </w:trPr>
        <w:tc>
          <w:tcPr>
            <w:tcW w:w="9181" w:type="dxa"/>
            <w:gridSpan w:val="4"/>
            <w:tcBorders>
              <w:top w:val="single" w:sz="4" w:space="0" w:color="auto"/>
              <w:left w:val="single" w:sz="4" w:space="0" w:color="auto"/>
              <w:right w:val="single" w:sz="4" w:space="0" w:color="auto"/>
            </w:tcBorders>
            <w:shd w:val="clear" w:color="auto" w:fill="FFFFFF"/>
            <w:vAlign w:val="center"/>
          </w:tcPr>
          <w:p w14:paraId="454EB9B0" w14:textId="77777777" w:rsidR="00306197" w:rsidRDefault="00306197" w:rsidP="006E1FA4">
            <w:pPr>
              <w:pStyle w:val="Other1"/>
              <w:spacing w:line="240" w:lineRule="auto"/>
              <w:ind w:firstLine="0"/>
              <w:rPr>
                <w:rFonts w:ascii="CESI仿宋-GB2312" w:eastAsia="CESI仿宋-GB2312" w:hAnsi="CESI仿宋-GB2312" w:cs="CESI仿宋-GB2312"/>
                <w:sz w:val="24"/>
                <w:szCs w:val="24"/>
              </w:rPr>
            </w:pPr>
            <w:r>
              <w:rPr>
                <w:rFonts w:ascii="CESI黑体-GB2312" w:eastAsia="CESI黑体-GB2312" w:hAnsi="CESI黑体-GB2312" w:cs="CESI黑体-GB2312" w:hint="eastAsia"/>
                <w:sz w:val="24"/>
                <w:szCs w:val="24"/>
              </w:rPr>
              <w:t>一、企业基本情况</w:t>
            </w:r>
          </w:p>
        </w:tc>
      </w:tr>
      <w:tr w:rsidR="00306197" w14:paraId="303FDACC" w14:textId="77777777" w:rsidTr="006E1FA4">
        <w:trPr>
          <w:trHeight w:hRule="exact" w:val="566"/>
          <w:jc w:val="center"/>
        </w:trPr>
        <w:tc>
          <w:tcPr>
            <w:tcW w:w="1950" w:type="dxa"/>
            <w:tcBorders>
              <w:top w:val="single" w:sz="4" w:space="0" w:color="auto"/>
              <w:left w:val="single" w:sz="4" w:space="0" w:color="auto"/>
            </w:tcBorders>
            <w:shd w:val="clear" w:color="auto" w:fill="FFFFFF"/>
            <w:vAlign w:val="center"/>
          </w:tcPr>
          <w:p w14:paraId="5B221B84" w14:textId="77777777" w:rsidR="00306197" w:rsidRDefault="00306197" w:rsidP="006E1FA4">
            <w:pPr>
              <w:pStyle w:val="Other1"/>
              <w:spacing w:line="240" w:lineRule="auto"/>
              <w:ind w:firstLine="0"/>
              <w:jc w:val="center"/>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t>企业名称</w:t>
            </w:r>
          </w:p>
        </w:tc>
        <w:tc>
          <w:tcPr>
            <w:tcW w:w="7231" w:type="dxa"/>
            <w:gridSpan w:val="3"/>
            <w:tcBorders>
              <w:top w:val="single" w:sz="4" w:space="0" w:color="auto"/>
              <w:left w:val="single" w:sz="4" w:space="0" w:color="auto"/>
              <w:right w:val="single" w:sz="4" w:space="0" w:color="auto"/>
            </w:tcBorders>
            <w:shd w:val="clear" w:color="auto" w:fill="FFFFFF"/>
            <w:vAlign w:val="center"/>
          </w:tcPr>
          <w:p w14:paraId="46867B95" w14:textId="77777777" w:rsidR="00306197" w:rsidRDefault="00306197" w:rsidP="006E1FA4">
            <w:pPr>
              <w:jc w:val="center"/>
              <w:rPr>
                <w:rFonts w:ascii="CESI仿宋-GB2312" w:eastAsia="CESI仿宋-GB2312" w:hAnsi="CESI仿宋-GB2312" w:cs="CESI仿宋-GB2312"/>
                <w:sz w:val="24"/>
              </w:rPr>
            </w:pPr>
          </w:p>
        </w:tc>
      </w:tr>
      <w:tr w:rsidR="00306197" w14:paraId="0CD13691" w14:textId="77777777" w:rsidTr="006E1FA4">
        <w:trPr>
          <w:trHeight w:hRule="exact" w:val="456"/>
          <w:jc w:val="center"/>
        </w:trPr>
        <w:tc>
          <w:tcPr>
            <w:tcW w:w="1950" w:type="dxa"/>
            <w:tcBorders>
              <w:top w:val="single" w:sz="4" w:space="0" w:color="auto"/>
              <w:left w:val="single" w:sz="4" w:space="0" w:color="auto"/>
            </w:tcBorders>
            <w:shd w:val="clear" w:color="auto" w:fill="FFFFFF"/>
            <w:vAlign w:val="center"/>
          </w:tcPr>
          <w:p w14:paraId="1CB98B85" w14:textId="77777777" w:rsidR="00306197" w:rsidRDefault="00306197" w:rsidP="006E1FA4">
            <w:pPr>
              <w:pStyle w:val="Other1"/>
              <w:spacing w:line="240" w:lineRule="auto"/>
              <w:ind w:firstLine="0"/>
              <w:jc w:val="center"/>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t>企业详细地址</w:t>
            </w:r>
          </w:p>
        </w:tc>
        <w:tc>
          <w:tcPr>
            <w:tcW w:w="7231" w:type="dxa"/>
            <w:gridSpan w:val="3"/>
            <w:tcBorders>
              <w:top w:val="single" w:sz="4" w:space="0" w:color="auto"/>
              <w:left w:val="single" w:sz="4" w:space="0" w:color="auto"/>
              <w:right w:val="single" w:sz="4" w:space="0" w:color="auto"/>
            </w:tcBorders>
            <w:shd w:val="clear" w:color="auto" w:fill="FFFFFF"/>
            <w:vAlign w:val="center"/>
          </w:tcPr>
          <w:p w14:paraId="152A24C4" w14:textId="77777777" w:rsidR="00306197" w:rsidRDefault="00306197" w:rsidP="006E1FA4">
            <w:pPr>
              <w:jc w:val="center"/>
              <w:rPr>
                <w:rFonts w:ascii="CESI仿宋-GB2312" w:eastAsia="CESI仿宋-GB2312" w:hAnsi="CESI仿宋-GB2312" w:cs="CESI仿宋-GB2312"/>
                <w:sz w:val="24"/>
              </w:rPr>
            </w:pPr>
          </w:p>
        </w:tc>
      </w:tr>
      <w:tr w:rsidR="00306197" w14:paraId="411757FC" w14:textId="77777777" w:rsidTr="006E1FA4">
        <w:trPr>
          <w:trHeight w:hRule="exact" w:val="598"/>
          <w:jc w:val="center"/>
        </w:trPr>
        <w:tc>
          <w:tcPr>
            <w:tcW w:w="1950" w:type="dxa"/>
            <w:tcBorders>
              <w:top w:val="single" w:sz="4" w:space="0" w:color="auto"/>
              <w:left w:val="single" w:sz="4" w:space="0" w:color="auto"/>
            </w:tcBorders>
            <w:shd w:val="clear" w:color="auto" w:fill="FFFFFF"/>
            <w:vAlign w:val="center"/>
          </w:tcPr>
          <w:p w14:paraId="51271777" w14:textId="77777777" w:rsidR="00306197" w:rsidRDefault="00306197" w:rsidP="006E1FA4">
            <w:pPr>
              <w:pStyle w:val="Other1"/>
              <w:spacing w:line="240" w:lineRule="auto"/>
              <w:ind w:firstLine="0"/>
              <w:jc w:val="center"/>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t>企业性质</w:t>
            </w:r>
          </w:p>
        </w:tc>
        <w:tc>
          <w:tcPr>
            <w:tcW w:w="7231" w:type="dxa"/>
            <w:gridSpan w:val="3"/>
            <w:tcBorders>
              <w:top w:val="single" w:sz="4" w:space="0" w:color="auto"/>
              <w:left w:val="single" w:sz="4" w:space="0" w:color="auto"/>
              <w:right w:val="single" w:sz="4" w:space="0" w:color="auto"/>
            </w:tcBorders>
            <w:shd w:val="clear" w:color="auto" w:fill="FFFFFF"/>
            <w:vAlign w:val="center"/>
          </w:tcPr>
          <w:p w14:paraId="63BC124F" w14:textId="77777777" w:rsidR="00306197" w:rsidRDefault="00306197" w:rsidP="006E1FA4">
            <w:pPr>
              <w:pStyle w:val="Other1"/>
              <w:tabs>
                <w:tab w:val="left" w:leader="underscore" w:pos="3595"/>
              </w:tabs>
              <w:spacing w:line="403" w:lineRule="exact"/>
              <w:ind w:firstLine="0"/>
              <w:jc w:val="center"/>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t>□独资</w:t>
            </w:r>
            <w:r>
              <w:rPr>
                <w:rFonts w:ascii="CESI仿宋-GB2312" w:eastAsia="CESI仿宋-GB2312" w:hAnsi="CESI仿宋-GB2312" w:cs="CESI仿宋-GB2312" w:hint="eastAsia"/>
                <w:sz w:val="24"/>
                <w:szCs w:val="24"/>
                <w:lang w:val="en-US" w:eastAsia="zh-CN"/>
              </w:rPr>
              <w:t xml:space="preserve"> </w:t>
            </w:r>
            <w:r>
              <w:rPr>
                <w:rFonts w:ascii="CESI仿宋-GB2312" w:eastAsia="CESI仿宋-GB2312" w:hAnsi="CESI仿宋-GB2312" w:cs="CESI仿宋-GB2312" w:hint="eastAsia"/>
                <w:sz w:val="24"/>
                <w:szCs w:val="24"/>
              </w:rPr>
              <w:t xml:space="preserve"> □合资</w:t>
            </w:r>
            <w:r>
              <w:rPr>
                <w:rFonts w:ascii="CESI仿宋-GB2312" w:eastAsia="CESI仿宋-GB2312" w:hAnsi="CESI仿宋-GB2312" w:cs="CESI仿宋-GB2312" w:hint="eastAsia"/>
                <w:sz w:val="24"/>
                <w:szCs w:val="24"/>
                <w:lang w:val="en-US" w:eastAsia="zh-CN"/>
              </w:rPr>
              <w:t xml:space="preserve"> </w:t>
            </w:r>
            <w:r>
              <w:rPr>
                <w:rFonts w:ascii="CESI仿宋-GB2312" w:eastAsia="CESI仿宋-GB2312" w:hAnsi="CESI仿宋-GB2312" w:cs="CESI仿宋-GB2312" w:hint="eastAsia"/>
                <w:sz w:val="24"/>
                <w:szCs w:val="24"/>
              </w:rPr>
              <w:t xml:space="preserve"> □国营 </w:t>
            </w:r>
            <w:r>
              <w:rPr>
                <w:rFonts w:ascii="CESI仿宋-GB2312" w:eastAsia="CESI仿宋-GB2312" w:hAnsi="CESI仿宋-GB2312" w:cs="CESI仿宋-GB2312" w:hint="eastAsia"/>
                <w:sz w:val="24"/>
                <w:szCs w:val="24"/>
                <w:lang w:val="en-US" w:eastAsia="zh-CN"/>
              </w:rPr>
              <w:t xml:space="preserve"> </w:t>
            </w:r>
            <w:r>
              <w:rPr>
                <w:rFonts w:ascii="CESI仿宋-GB2312" w:eastAsia="CESI仿宋-GB2312" w:hAnsi="CESI仿宋-GB2312" w:cs="CESI仿宋-GB2312" w:hint="eastAsia"/>
                <w:sz w:val="24"/>
                <w:szCs w:val="24"/>
              </w:rPr>
              <w:t>□民营</w:t>
            </w:r>
            <w:r>
              <w:rPr>
                <w:rFonts w:ascii="CESI仿宋-GB2312" w:eastAsia="CESI仿宋-GB2312" w:hAnsi="CESI仿宋-GB2312" w:cs="CESI仿宋-GB2312" w:hint="eastAsia"/>
                <w:sz w:val="24"/>
                <w:szCs w:val="24"/>
                <w:lang w:val="en-US" w:eastAsia="zh-CN"/>
              </w:rPr>
              <w:t xml:space="preserve">  </w:t>
            </w:r>
            <w:r>
              <w:rPr>
                <w:rFonts w:ascii="CESI仿宋-GB2312" w:eastAsia="CESI仿宋-GB2312" w:hAnsi="CESI仿宋-GB2312" w:cs="CESI仿宋-GB2312" w:hint="eastAsia"/>
                <w:sz w:val="24"/>
                <w:szCs w:val="24"/>
              </w:rPr>
              <w:t>□港/台资</w:t>
            </w:r>
            <w:r>
              <w:rPr>
                <w:rFonts w:ascii="CESI仿宋-GB2312" w:eastAsia="CESI仿宋-GB2312" w:hAnsi="CESI仿宋-GB2312" w:cs="CESI仿宋-GB2312" w:hint="eastAsia"/>
                <w:sz w:val="24"/>
                <w:szCs w:val="24"/>
                <w:lang w:val="en-US" w:eastAsia="zh-CN"/>
              </w:rPr>
              <w:t xml:space="preserve"> </w:t>
            </w:r>
            <w:r>
              <w:rPr>
                <w:rFonts w:ascii="CESI仿宋-GB2312" w:eastAsia="CESI仿宋-GB2312" w:hAnsi="CESI仿宋-GB2312" w:cs="CESI仿宋-GB2312" w:hint="eastAsia"/>
                <w:sz w:val="24"/>
                <w:szCs w:val="24"/>
              </w:rPr>
              <w:t xml:space="preserve"> </w:t>
            </w:r>
            <w:r>
              <w:rPr>
                <w:rFonts w:ascii="CESI仿宋-GB2312" w:eastAsia="CESI仿宋-GB2312" w:hAnsi="CESI仿宋-GB2312" w:cs="CESI仿宋-GB2312" w:hint="eastAsia"/>
                <w:sz w:val="24"/>
                <w:szCs w:val="24"/>
                <w:lang w:val="en-US" w:eastAsia="zh-CN" w:bidi="en-US"/>
              </w:rPr>
              <w:t>□</w:t>
            </w:r>
            <w:r>
              <w:rPr>
                <w:rFonts w:ascii="CESI仿宋-GB2312" w:eastAsia="CESI仿宋-GB2312" w:hAnsi="CESI仿宋-GB2312" w:cs="CESI仿宋-GB2312" w:hint="eastAsia"/>
                <w:sz w:val="24"/>
                <w:szCs w:val="24"/>
              </w:rPr>
              <w:t>其它（请注明）</w:t>
            </w:r>
          </w:p>
        </w:tc>
      </w:tr>
      <w:tr w:rsidR="00306197" w14:paraId="27A334FF" w14:textId="77777777" w:rsidTr="006E1FA4">
        <w:trPr>
          <w:trHeight w:hRule="exact" w:val="552"/>
          <w:jc w:val="center"/>
        </w:trPr>
        <w:tc>
          <w:tcPr>
            <w:tcW w:w="1950" w:type="dxa"/>
            <w:tcBorders>
              <w:top w:val="single" w:sz="4" w:space="0" w:color="auto"/>
              <w:left w:val="single" w:sz="4" w:space="0" w:color="auto"/>
            </w:tcBorders>
            <w:shd w:val="clear" w:color="auto" w:fill="FFFFFF"/>
            <w:vAlign w:val="center"/>
          </w:tcPr>
          <w:p w14:paraId="37973EFB" w14:textId="77777777" w:rsidR="00306197" w:rsidRDefault="00306197" w:rsidP="006E1FA4">
            <w:pPr>
              <w:pStyle w:val="Other1"/>
              <w:spacing w:line="240" w:lineRule="auto"/>
              <w:ind w:firstLine="0"/>
              <w:jc w:val="center"/>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t>企业所属行业</w:t>
            </w:r>
          </w:p>
        </w:tc>
        <w:tc>
          <w:tcPr>
            <w:tcW w:w="2220" w:type="dxa"/>
            <w:tcBorders>
              <w:top w:val="single" w:sz="4" w:space="0" w:color="auto"/>
              <w:left w:val="single" w:sz="4" w:space="0" w:color="auto"/>
            </w:tcBorders>
            <w:shd w:val="clear" w:color="auto" w:fill="FFFFFF"/>
            <w:vAlign w:val="center"/>
          </w:tcPr>
          <w:p w14:paraId="4057F442" w14:textId="77777777" w:rsidR="00306197" w:rsidRDefault="00306197" w:rsidP="006E1FA4">
            <w:pPr>
              <w:jc w:val="center"/>
              <w:rPr>
                <w:rFonts w:ascii="CESI仿宋-GB2312" w:eastAsia="CESI仿宋-GB2312" w:hAnsi="CESI仿宋-GB2312" w:cs="CESI仿宋-GB2312"/>
                <w:sz w:val="24"/>
              </w:rPr>
            </w:pPr>
          </w:p>
        </w:tc>
        <w:tc>
          <w:tcPr>
            <w:tcW w:w="2366" w:type="dxa"/>
            <w:tcBorders>
              <w:top w:val="single" w:sz="4" w:space="0" w:color="auto"/>
              <w:left w:val="single" w:sz="4" w:space="0" w:color="auto"/>
            </w:tcBorders>
            <w:shd w:val="clear" w:color="auto" w:fill="FFFFFF"/>
            <w:vAlign w:val="center"/>
          </w:tcPr>
          <w:p w14:paraId="09424FFC" w14:textId="77777777" w:rsidR="00306197" w:rsidRDefault="00306197" w:rsidP="006E1FA4">
            <w:pPr>
              <w:pStyle w:val="Other1"/>
              <w:spacing w:line="240" w:lineRule="auto"/>
              <w:ind w:firstLine="0"/>
              <w:jc w:val="center"/>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t>主营产品</w:t>
            </w:r>
          </w:p>
        </w:tc>
        <w:tc>
          <w:tcPr>
            <w:tcW w:w="2645" w:type="dxa"/>
            <w:tcBorders>
              <w:top w:val="single" w:sz="4" w:space="0" w:color="auto"/>
              <w:left w:val="single" w:sz="4" w:space="0" w:color="auto"/>
              <w:right w:val="single" w:sz="4" w:space="0" w:color="auto"/>
            </w:tcBorders>
            <w:shd w:val="clear" w:color="auto" w:fill="FFFFFF"/>
            <w:vAlign w:val="center"/>
          </w:tcPr>
          <w:p w14:paraId="50033F60" w14:textId="77777777" w:rsidR="00306197" w:rsidRDefault="00306197" w:rsidP="006E1FA4">
            <w:pPr>
              <w:jc w:val="center"/>
              <w:rPr>
                <w:rFonts w:ascii="CESI仿宋-GB2312" w:eastAsia="CESI仿宋-GB2312" w:hAnsi="CESI仿宋-GB2312" w:cs="CESI仿宋-GB2312"/>
                <w:sz w:val="24"/>
              </w:rPr>
            </w:pPr>
          </w:p>
        </w:tc>
      </w:tr>
      <w:tr w:rsidR="00306197" w14:paraId="317EEEEE" w14:textId="77777777" w:rsidTr="006E1FA4">
        <w:trPr>
          <w:trHeight w:hRule="exact" w:val="768"/>
          <w:jc w:val="center"/>
        </w:trPr>
        <w:tc>
          <w:tcPr>
            <w:tcW w:w="1950" w:type="dxa"/>
            <w:tcBorders>
              <w:top w:val="single" w:sz="4" w:space="0" w:color="auto"/>
              <w:left w:val="single" w:sz="4" w:space="0" w:color="auto"/>
            </w:tcBorders>
            <w:shd w:val="clear" w:color="auto" w:fill="FFFFFF"/>
            <w:vAlign w:val="center"/>
          </w:tcPr>
          <w:p w14:paraId="3B34DC6D" w14:textId="77777777" w:rsidR="00306197" w:rsidRDefault="00306197" w:rsidP="006E1FA4">
            <w:pPr>
              <w:pStyle w:val="Other1"/>
              <w:spacing w:line="394" w:lineRule="exact"/>
              <w:ind w:firstLine="0"/>
              <w:jc w:val="center"/>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t>企业上年营业收入</w:t>
            </w:r>
          </w:p>
        </w:tc>
        <w:tc>
          <w:tcPr>
            <w:tcW w:w="2220" w:type="dxa"/>
            <w:tcBorders>
              <w:top w:val="single" w:sz="4" w:space="0" w:color="auto"/>
              <w:left w:val="single" w:sz="4" w:space="0" w:color="auto"/>
            </w:tcBorders>
            <w:shd w:val="clear" w:color="auto" w:fill="FFFFFF"/>
            <w:vAlign w:val="center"/>
          </w:tcPr>
          <w:p w14:paraId="75F90781" w14:textId="77777777" w:rsidR="00306197" w:rsidRDefault="00306197" w:rsidP="006E1FA4">
            <w:pPr>
              <w:jc w:val="center"/>
              <w:rPr>
                <w:rFonts w:ascii="CESI仿宋-GB2312" w:eastAsia="CESI仿宋-GB2312" w:hAnsi="CESI仿宋-GB2312" w:cs="CESI仿宋-GB2312"/>
                <w:sz w:val="24"/>
              </w:rPr>
            </w:pPr>
          </w:p>
        </w:tc>
        <w:tc>
          <w:tcPr>
            <w:tcW w:w="2366" w:type="dxa"/>
            <w:tcBorders>
              <w:top w:val="single" w:sz="4" w:space="0" w:color="auto"/>
              <w:left w:val="single" w:sz="4" w:space="0" w:color="auto"/>
            </w:tcBorders>
            <w:shd w:val="clear" w:color="auto" w:fill="FFFFFF"/>
            <w:vAlign w:val="center"/>
          </w:tcPr>
          <w:p w14:paraId="6DA1CBC2" w14:textId="77777777" w:rsidR="00306197" w:rsidRDefault="00306197" w:rsidP="006E1FA4">
            <w:pPr>
              <w:pStyle w:val="Other1"/>
              <w:spacing w:line="240" w:lineRule="auto"/>
              <w:ind w:firstLine="0"/>
              <w:jc w:val="center"/>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t>企业员工人数</w:t>
            </w:r>
          </w:p>
        </w:tc>
        <w:tc>
          <w:tcPr>
            <w:tcW w:w="2645" w:type="dxa"/>
            <w:tcBorders>
              <w:top w:val="single" w:sz="4" w:space="0" w:color="auto"/>
              <w:left w:val="single" w:sz="4" w:space="0" w:color="auto"/>
              <w:right w:val="single" w:sz="4" w:space="0" w:color="auto"/>
            </w:tcBorders>
            <w:shd w:val="clear" w:color="auto" w:fill="FFFFFF"/>
            <w:vAlign w:val="center"/>
          </w:tcPr>
          <w:p w14:paraId="7312C0E4" w14:textId="77777777" w:rsidR="00306197" w:rsidRDefault="00306197" w:rsidP="006E1FA4">
            <w:pPr>
              <w:jc w:val="center"/>
              <w:rPr>
                <w:rFonts w:ascii="CESI仿宋-GB2312" w:eastAsia="CESI仿宋-GB2312" w:hAnsi="CESI仿宋-GB2312" w:cs="CESI仿宋-GB2312"/>
                <w:sz w:val="24"/>
              </w:rPr>
            </w:pPr>
          </w:p>
        </w:tc>
      </w:tr>
      <w:tr w:rsidR="00306197" w14:paraId="43D8ADB2" w14:textId="77777777" w:rsidTr="006E1FA4">
        <w:trPr>
          <w:trHeight w:hRule="exact" w:val="527"/>
          <w:jc w:val="center"/>
        </w:trPr>
        <w:tc>
          <w:tcPr>
            <w:tcW w:w="1950" w:type="dxa"/>
            <w:tcBorders>
              <w:top w:val="single" w:sz="4" w:space="0" w:color="auto"/>
              <w:left w:val="single" w:sz="4" w:space="0" w:color="auto"/>
            </w:tcBorders>
            <w:shd w:val="clear" w:color="auto" w:fill="FFFFFF"/>
            <w:vAlign w:val="center"/>
          </w:tcPr>
          <w:p w14:paraId="6DA0DCED" w14:textId="77777777" w:rsidR="00306197" w:rsidRDefault="00306197" w:rsidP="006E1FA4">
            <w:pPr>
              <w:pStyle w:val="Other1"/>
              <w:spacing w:line="365" w:lineRule="exact"/>
              <w:ind w:firstLine="0"/>
              <w:jc w:val="center"/>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t>诊断项目负责人</w:t>
            </w:r>
          </w:p>
        </w:tc>
        <w:tc>
          <w:tcPr>
            <w:tcW w:w="2220" w:type="dxa"/>
            <w:tcBorders>
              <w:top w:val="single" w:sz="4" w:space="0" w:color="auto"/>
              <w:left w:val="single" w:sz="4" w:space="0" w:color="auto"/>
            </w:tcBorders>
            <w:shd w:val="clear" w:color="auto" w:fill="FFFFFF"/>
            <w:vAlign w:val="center"/>
          </w:tcPr>
          <w:p w14:paraId="4F486057" w14:textId="77777777" w:rsidR="00306197" w:rsidRDefault="00306197" w:rsidP="006E1FA4">
            <w:pPr>
              <w:jc w:val="center"/>
              <w:rPr>
                <w:rFonts w:ascii="CESI仿宋-GB2312" w:eastAsia="CESI仿宋-GB2312" w:hAnsi="CESI仿宋-GB2312" w:cs="CESI仿宋-GB2312"/>
                <w:sz w:val="24"/>
              </w:rPr>
            </w:pPr>
          </w:p>
        </w:tc>
        <w:tc>
          <w:tcPr>
            <w:tcW w:w="2366" w:type="dxa"/>
            <w:tcBorders>
              <w:top w:val="single" w:sz="4" w:space="0" w:color="auto"/>
              <w:left w:val="single" w:sz="4" w:space="0" w:color="auto"/>
            </w:tcBorders>
            <w:shd w:val="clear" w:color="auto" w:fill="FFFFFF"/>
            <w:vAlign w:val="center"/>
          </w:tcPr>
          <w:p w14:paraId="26A4C758" w14:textId="77777777" w:rsidR="00306197" w:rsidRDefault="00306197" w:rsidP="006E1FA4">
            <w:pPr>
              <w:pStyle w:val="Other1"/>
              <w:spacing w:line="240" w:lineRule="auto"/>
              <w:ind w:firstLine="0"/>
              <w:jc w:val="center"/>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t>联系人（职务）</w:t>
            </w:r>
          </w:p>
        </w:tc>
        <w:tc>
          <w:tcPr>
            <w:tcW w:w="2645" w:type="dxa"/>
            <w:tcBorders>
              <w:top w:val="single" w:sz="4" w:space="0" w:color="auto"/>
              <w:left w:val="single" w:sz="4" w:space="0" w:color="auto"/>
              <w:right w:val="single" w:sz="4" w:space="0" w:color="auto"/>
            </w:tcBorders>
            <w:shd w:val="clear" w:color="auto" w:fill="FFFFFF"/>
            <w:vAlign w:val="center"/>
          </w:tcPr>
          <w:p w14:paraId="1A80375D" w14:textId="77777777" w:rsidR="00306197" w:rsidRDefault="00306197" w:rsidP="006E1FA4">
            <w:pPr>
              <w:jc w:val="center"/>
              <w:rPr>
                <w:rFonts w:ascii="CESI仿宋-GB2312" w:eastAsia="CESI仿宋-GB2312" w:hAnsi="CESI仿宋-GB2312" w:cs="CESI仿宋-GB2312"/>
                <w:sz w:val="24"/>
              </w:rPr>
            </w:pPr>
          </w:p>
        </w:tc>
      </w:tr>
      <w:tr w:rsidR="00306197" w14:paraId="17F383C3" w14:textId="77777777" w:rsidTr="006E1FA4">
        <w:trPr>
          <w:trHeight w:hRule="exact" w:val="446"/>
          <w:jc w:val="center"/>
        </w:trPr>
        <w:tc>
          <w:tcPr>
            <w:tcW w:w="1950" w:type="dxa"/>
            <w:tcBorders>
              <w:top w:val="single" w:sz="4" w:space="0" w:color="auto"/>
              <w:left w:val="single" w:sz="4" w:space="0" w:color="auto"/>
            </w:tcBorders>
            <w:shd w:val="clear" w:color="auto" w:fill="FFFFFF"/>
            <w:vAlign w:val="center"/>
          </w:tcPr>
          <w:p w14:paraId="6A8C675E" w14:textId="77777777" w:rsidR="00306197" w:rsidRDefault="00306197" w:rsidP="006E1FA4">
            <w:pPr>
              <w:pStyle w:val="Other1"/>
              <w:spacing w:line="240" w:lineRule="auto"/>
              <w:ind w:firstLine="0"/>
              <w:jc w:val="center"/>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t>联系人电话</w:t>
            </w:r>
          </w:p>
        </w:tc>
        <w:tc>
          <w:tcPr>
            <w:tcW w:w="2220" w:type="dxa"/>
            <w:tcBorders>
              <w:top w:val="single" w:sz="4" w:space="0" w:color="auto"/>
              <w:left w:val="single" w:sz="4" w:space="0" w:color="auto"/>
            </w:tcBorders>
            <w:shd w:val="clear" w:color="auto" w:fill="FFFFFF"/>
            <w:vAlign w:val="center"/>
          </w:tcPr>
          <w:p w14:paraId="27667BF5" w14:textId="77777777" w:rsidR="00306197" w:rsidRDefault="00306197" w:rsidP="006E1FA4">
            <w:pPr>
              <w:jc w:val="center"/>
              <w:rPr>
                <w:rFonts w:ascii="CESI仿宋-GB2312" w:eastAsia="CESI仿宋-GB2312" w:hAnsi="CESI仿宋-GB2312" w:cs="CESI仿宋-GB2312"/>
                <w:sz w:val="24"/>
              </w:rPr>
            </w:pPr>
          </w:p>
        </w:tc>
        <w:tc>
          <w:tcPr>
            <w:tcW w:w="2366" w:type="dxa"/>
            <w:tcBorders>
              <w:top w:val="single" w:sz="4" w:space="0" w:color="auto"/>
              <w:left w:val="single" w:sz="4" w:space="0" w:color="auto"/>
            </w:tcBorders>
            <w:shd w:val="clear" w:color="auto" w:fill="FFFFFF"/>
            <w:vAlign w:val="center"/>
          </w:tcPr>
          <w:p w14:paraId="21AE34AE" w14:textId="77777777" w:rsidR="00306197" w:rsidRDefault="00306197" w:rsidP="006E1FA4">
            <w:pPr>
              <w:pStyle w:val="Other1"/>
              <w:spacing w:line="240" w:lineRule="auto"/>
              <w:ind w:firstLine="0"/>
              <w:jc w:val="center"/>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t>联系人邮箱</w:t>
            </w:r>
          </w:p>
        </w:tc>
        <w:tc>
          <w:tcPr>
            <w:tcW w:w="2645" w:type="dxa"/>
            <w:tcBorders>
              <w:top w:val="single" w:sz="4" w:space="0" w:color="auto"/>
              <w:left w:val="single" w:sz="4" w:space="0" w:color="auto"/>
              <w:right w:val="single" w:sz="4" w:space="0" w:color="auto"/>
            </w:tcBorders>
            <w:shd w:val="clear" w:color="auto" w:fill="FFFFFF"/>
            <w:vAlign w:val="center"/>
          </w:tcPr>
          <w:p w14:paraId="3327C669" w14:textId="77777777" w:rsidR="00306197" w:rsidRDefault="00306197" w:rsidP="006E1FA4">
            <w:pPr>
              <w:jc w:val="center"/>
              <w:rPr>
                <w:rFonts w:ascii="CESI仿宋-GB2312" w:eastAsia="CESI仿宋-GB2312" w:hAnsi="CESI仿宋-GB2312" w:cs="CESI仿宋-GB2312"/>
                <w:sz w:val="24"/>
              </w:rPr>
            </w:pPr>
          </w:p>
        </w:tc>
      </w:tr>
      <w:tr w:rsidR="00306197" w14:paraId="06A8FC11" w14:textId="77777777" w:rsidTr="006E1FA4">
        <w:trPr>
          <w:trHeight w:hRule="exact" w:val="534"/>
          <w:jc w:val="center"/>
        </w:trPr>
        <w:tc>
          <w:tcPr>
            <w:tcW w:w="9181"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74128C9B" w14:textId="77777777" w:rsidR="00306197" w:rsidRDefault="00306197" w:rsidP="006E1FA4">
            <w:pPr>
              <w:pStyle w:val="Other1"/>
              <w:spacing w:line="240" w:lineRule="auto"/>
              <w:ind w:firstLine="0"/>
              <w:jc w:val="left"/>
              <w:rPr>
                <w:rFonts w:ascii="CESI仿宋-GB2312" w:eastAsia="CESI仿宋-GB2312" w:hAnsi="CESI仿宋-GB2312" w:cs="CESI仿宋-GB2312"/>
                <w:sz w:val="24"/>
                <w:szCs w:val="24"/>
              </w:rPr>
            </w:pPr>
            <w:r>
              <w:rPr>
                <w:rFonts w:ascii="CESI黑体-GB2312" w:eastAsia="CESI黑体-GB2312" w:hAnsi="CESI黑体-GB2312" w:cs="CESI黑体-GB2312" w:hint="eastAsia"/>
                <w:sz w:val="24"/>
                <w:szCs w:val="24"/>
              </w:rPr>
              <w:t>二、企业现状和改善方向</w:t>
            </w:r>
          </w:p>
        </w:tc>
      </w:tr>
      <w:tr w:rsidR="00306197" w14:paraId="0EDB134D" w14:textId="77777777" w:rsidTr="006E1FA4">
        <w:trPr>
          <w:trHeight w:hRule="exact" w:val="7585"/>
          <w:jc w:val="center"/>
        </w:trPr>
        <w:tc>
          <w:tcPr>
            <w:tcW w:w="9181" w:type="dxa"/>
            <w:gridSpan w:val="4"/>
            <w:tcBorders>
              <w:top w:val="single" w:sz="4" w:space="0" w:color="auto"/>
              <w:left w:val="single" w:sz="4" w:space="0" w:color="auto"/>
              <w:bottom w:val="single" w:sz="4" w:space="0" w:color="auto"/>
              <w:right w:val="single" w:sz="4" w:space="0" w:color="auto"/>
            </w:tcBorders>
            <w:shd w:val="clear" w:color="auto" w:fill="FFFFFF"/>
          </w:tcPr>
          <w:p w14:paraId="1BDABF11" w14:textId="77777777" w:rsidR="00306197" w:rsidRDefault="00306197" w:rsidP="006E1FA4">
            <w:pPr>
              <w:pStyle w:val="Other1"/>
              <w:tabs>
                <w:tab w:val="left" w:pos="3478"/>
              </w:tabs>
              <w:spacing w:line="400"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lang w:val="en-US" w:eastAsia="zh-CN"/>
              </w:rPr>
              <w:t>1、</w:t>
            </w:r>
            <w:r>
              <w:rPr>
                <w:rFonts w:ascii="CESI仿宋-GB2312" w:eastAsia="CESI仿宋-GB2312" w:hAnsi="CESI仿宋-GB2312" w:cs="CESI仿宋-GB2312" w:hint="eastAsia"/>
                <w:sz w:val="24"/>
                <w:szCs w:val="24"/>
              </w:rPr>
              <w:t xml:space="preserve">贵公司做智能制造的主要目的是：（多选） </w:t>
            </w:r>
          </w:p>
          <w:p w14:paraId="31E0AD11" w14:textId="77777777" w:rsidR="00306197" w:rsidRDefault="00306197" w:rsidP="006E1FA4">
            <w:pPr>
              <w:pStyle w:val="Other1"/>
              <w:tabs>
                <w:tab w:val="left" w:pos="3478"/>
              </w:tabs>
              <w:spacing w:line="400"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t>□提升客户信赖</w:t>
            </w:r>
            <w:r>
              <w:rPr>
                <w:rFonts w:ascii="CESI仿宋-GB2312" w:eastAsia="CESI仿宋-GB2312" w:hAnsi="CESI仿宋-GB2312" w:cs="CESI仿宋-GB2312" w:hint="eastAsia"/>
                <w:sz w:val="24"/>
                <w:szCs w:val="24"/>
                <w:lang w:val="en-US" w:eastAsia="zh-CN"/>
              </w:rPr>
              <w:t xml:space="preserve">           </w:t>
            </w:r>
            <w:r>
              <w:rPr>
                <w:rFonts w:ascii="CESI仿宋-GB2312" w:eastAsia="CESI仿宋-GB2312" w:hAnsi="CESI仿宋-GB2312" w:cs="CESI仿宋-GB2312" w:hint="eastAsia"/>
                <w:sz w:val="24"/>
                <w:szCs w:val="24"/>
              </w:rPr>
              <w:t>□减少人工，降低成本</w:t>
            </w:r>
          </w:p>
          <w:p w14:paraId="135C405E" w14:textId="77777777" w:rsidR="00306197" w:rsidRDefault="00306197" w:rsidP="006E1FA4">
            <w:pPr>
              <w:pStyle w:val="Other1"/>
              <w:tabs>
                <w:tab w:val="left" w:pos="3019"/>
              </w:tabs>
              <w:spacing w:line="400"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t>□缩短产品</w:t>
            </w:r>
            <w:r>
              <w:rPr>
                <w:rFonts w:ascii="CESI仿宋-GB2312" w:eastAsia="CESI仿宋-GB2312" w:hAnsi="CESI仿宋-GB2312" w:cs="CESI仿宋-GB2312" w:hint="eastAsia"/>
                <w:sz w:val="24"/>
                <w:szCs w:val="24"/>
                <w:lang w:eastAsia="zh-CN"/>
              </w:rPr>
              <w:t>研发周期</w:t>
            </w:r>
            <w:r>
              <w:rPr>
                <w:rFonts w:ascii="CESI仿宋-GB2312" w:eastAsia="CESI仿宋-GB2312" w:hAnsi="CESI仿宋-GB2312" w:cs="CESI仿宋-GB2312" w:hint="eastAsia"/>
                <w:sz w:val="24"/>
                <w:szCs w:val="24"/>
              </w:rPr>
              <w:tab/>
              <w:t>□推进柔性化生产</w:t>
            </w:r>
          </w:p>
          <w:p w14:paraId="551E0BCC" w14:textId="77777777" w:rsidR="00306197" w:rsidRDefault="00306197" w:rsidP="006E1FA4">
            <w:pPr>
              <w:pStyle w:val="Other1"/>
              <w:tabs>
                <w:tab w:val="left" w:pos="3014"/>
              </w:tabs>
              <w:spacing w:line="400"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t>□提升产品品质</w:t>
            </w:r>
            <w:r>
              <w:rPr>
                <w:rFonts w:ascii="CESI仿宋-GB2312" w:eastAsia="CESI仿宋-GB2312" w:hAnsi="CESI仿宋-GB2312" w:cs="CESI仿宋-GB2312" w:hint="eastAsia"/>
                <w:sz w:val="24"/>
                <w:szCs w:val="24"/>
              </w:rPr>
              <w:tab/>
              <w:t>□提升管理效率</w:t>
            </w:r>
          </w:p>
          <w:p w14:paraId="7CB76D0B" w14:textId="77777777" w:rsidR="00306197" w:rsidRDefault="00306197" w:rsidP="006E1FA4">
            <w:pPr>
              <w:pStyle w:val="Other1"/>
              <w:tabs>
                <w:tab w:val="left" w:pos="3014"/>
              </w:tabs>
              <w:spacing w:line="400"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t>□提升运营效率</w:t>
            </w:r>
            <w:r>
              <w:rPr>
                <w:rFonts w:ascii="CESI仿宋-GB2312" w:eastAsia="CESI仿宋-GB2312" w:hAnsi="CESI仿宋-GB2312" w:cs="CESI仿宋-GB2312" w:hint="eastAsia"/>
                <w:sz w:val="24"/>
                <w:szCs w:val="24"/>
              </w:rPr>
              <w:tab/>
              <w:t>□提升能源效率</w:t>
            </w:r>
          </w:p>
          <w:p w14:paraId="23DF3A55" w14:textId="77777777" w:rsidR="00306197" w:rsidRDefault="00306197" w:rsidP="006E1FA4">
            <w:pPr>
              <w:pStyle w:val="Other1"/>
              <w:numPr>
                <w:ilvl w:val="0"/>
                <w:numId w:val="1"/>
              </w:numPr>
              <w:spacing w:line="400"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t xml:space="preserve">贵公司智能制造升级制定战略规划与转型升级路线图的情况为： </w:t>
            </w:r>
          </w:p>
          <w:p w14:paraId="45CD81C1" w14:textId="77777777" w:rsidR="00306197" w:rsidRDefault="00306197" w:rsidP="006E1FA4">
            <w:pPr>
              <w:pStyle w:val="Other1"/>
              <w:spacing w:line="400"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t xml:space="preserve">□已制定了系统的规划和路线图，并按步骤实施 </w:t>
            </w:r>
          </w:p>
          <w:p w14:paraId="77F7AFC3" w14:textId="77777777" w:rsidR="00306197" w:rsidRDefault="00306197" w:rsidP="006E1FA4">
            <w:pPr>
              <w:pStyle w:val="Other1"/>
              <w:spacing w:line="400"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t xml:space="preserve">□初步拟定了相关规划和路线图，仍处于探讨完善阶段 </w:t>
            </w:r>
          </w:p>
          <w:p w14:paraId="741EC632" w14:textId="77777777" w:rsidR="00306197" w:rsidRDefault="00306197" w:rsidP="006E1FA4">
            <w:pPr>
              <w:pStyle w:val="Other1"/>
              <w:spacing w:line="400"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t xml:space="preserve">□正在制定相关路线图或处于准备阶段 </w:t>
            </w:r>
          </w:p>
          <w:p w14:paraId="5BA65DD4" w14:textId="77777777" w:rsidR="00306197" w:rsidRDefault="00306197" w:rsidP="006E1FA4">
            <w:pPr>
              <w:pStyle w:val="Other1"/>
              <w:spacing w:line="400"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t xml:space="preserve">□有制定相关规划的想法，但尚未启动 </w:t>
            </w:r>
          </w:p>
          <w:p w14:paraId="186A7CFD" w14:textId="77777777" w:rsidR="00306197" w:rsidRDefault="00306197" w:rsidP="006E1FA4">
            <w:pPr>
              <w:pStyle w:val="Other1"/>
              <w:spacing w:line="400"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 xml:space="preserve">既没有相关规划，也没有计划启动 </w:t>
            </w:r>
          </w:p>
          <w:p w14:paraId="4849A9C3" w14:textId="77777777" w:rsidR="00306197" w:rsidRDefault="00306197" w:rsidP="006E1FA4">
            <w:pPr>
              <w:pStyle w:val="Other1"/>
              <w:spacing w:line="400"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lang w:val="en-US" w:eastAsia="zh-CN"/>
              </w:rPr>
              <w:t>3、</w:t>
            </w:r>
            <w:r>
              <w:rPr>
                <w:rFonts w:ascii="CESI仿宋-GB2312" w:eastAsia="CESI仿宋-GB2312" w:hAnsi="CESI仿宋-GB2312" w:cs="CESI仿宋-GB2312" w:hint="eastAsia"/>
                <w:sz w:val="24"/>
                <w:szCs w:val="24"/>
              </w:rPr>
              <w:t>下述系统中贵公司已部署的有：（多选）</w:t>
            </w:r>
          </w:p>
          <w:p w14:paraId="4D026BFD" w14:textId="77777777" w:rsidR="00306197" w:rsidRDefault="00306197" w:rsidP="006E1FA4">
            <w:pPr>
              <w:pStyle w:val="Other1"/>
              <w:tabs>
                <w:tab w:val="left" w:pos="240"/>
                <w:tab w:val="left" w:pos="4642"/>
              </w:tabs>
              <w:spacing w:line="400"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lang w:val="en-US" w:eastAsia="zh-CN" w:bidi="en-US"/>
              </w:rPr>
              <w:t xml:space="preserve">ERP </w:t>
            </w:r>
            <w:r>
              <w:rPr>
                <w:rFonts w:ascii="CESI仿宋-GB2312" w:eastAsia="CESI仿宋-GB2312" w:hAnsi="CESI仿宋-GB2312" w:cs="CESI仿宋-GB2312" w:hint="eastAsia"/>
                <w:sz w:val="24"/>
                <w:szCs w:val="24"/>
              </w:rPr>
              <w:t>（企业资源计划）</w:t>
            </w:r>
            <w:r>
              <w:rPr>
                <w:rFonts w:ascii="CESI仿宋-GB2312" w:eastAsia="CESI仿宋-GB2312" w:hAnsi="CESI仿宋-GB2312" w:cs="CESI仿宋-GB2312" w:hint="eastAsia"/>
                <w:sz w:val="24"/>
                <w:szCs w:val="24"/>
              </w:rPr>
              <w:tab/>
            </w: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lang w:val="en-US" w:eastAsia="zh-CN" w:bidi="en-US"/>
              </w:rPr>
              <w:t xml:space="preserve">PLM </w:t>
            </w:r>
            <w:r>
              <w:rPr>
                <w:rFonts w:ascii="CESI仿宋-GB2312" w:eastAsia="CESI仿宋-GB2312" w:hAnsi="CESI仿宋-GB2312" w:cs="CESI仿宋-GB2312" w:hint="eastAsia"/>
                <w:sz w:val="24"/>
                <w:szCs w:val="24"/>
              </w:rPr>
              <w:t>（产品生命周期管理）</w:t>
            </w:r>
          </w:p>
          <w:p w14:paraId="70F5B40E" w14:textId="77777777" w:rsidR="00306197" w:rsidRDefault="00306197" w:rsidP="006E1FA4">
            <w:pPr>
              <w:pStyle w:val="Other1"/>
              <w:tabs>
                <w:tab w:val="left" w:pos="4642"/>
              </w:tabs>
              <w:spacing w:line="400"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lang w:val="en-US" w:eastAsia="zh-CN" w:bidi="en-US"/>
              </w:rPr>
              <w:t xml:space="preserve">MES </w:t>
            </w:r>
            <w:r>
              <w:rPr>
                <w:rFonts w:ascii="CESI仿宋-GB2312" w:eastAsia="CESI仿宋-GB2312" w:hAnsi="CESI仿宋-GB2312" w:cs="CESI仿宋-GB2312" w:hint="eastAsia"/>
                <w:sz w:val="24"/>
                <w:szCs w:val="24"/>
              </w:rPr>
              <w:t>（制造执行新系统）</w:t>
            </w:r>
            <w:r>
              <w:rPr>
                <w:rFonts w:ascii="CESI仿宋-GB2312" w:eastAsia="CESI仿宋-GB2312" w:hAnsi="CESI仿宋-GB2312" w:cs="CESI仿宋-GB2312" w:hint="eastAsia"/>
                <w:sz w:val="24"/>
                <w:szCs w:val="24"/>
              </w:rPr>
              <w:tab/>
            </w: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lang w:val="en-US" w:eastAsia="zh-CN"/>
              </w:rPr>
              <w:t xml:space="preserve">WMS </w:t>
            </w:r>
            <w:r>
              <w:rPr>
                <w:rFonts w:ascii="CESI仿宋-GB2312" w:eastAsia="CESI仿宋-GB2312" w:hAnsi="CESI仿宋-GB2312" w:cs="CESI仿宋-GB2312" w:hint="eastAsia"/>
                <w:sz w:val="24"/>
                <w:szCs w:val="24"/>
              </w:rPr>
              <w:t>（仓库管理系统）</w:t>
            </w:r>
          </w:p>
          <w:p w14:paraId="1D09738D" w14:textId="77777777" w:rsidR="00306197" w:rsidRDefault="00306197" w:rsidP="006E1FA4">
            <w:pPr>
              <w:pStyle w:val="Other1"/>
              <w:tabs>
                <w:tab w:val="left" w:pos="240"/>
                <w:tab w:val="left" w:pos="4546"/>
              </w:tabs>
              <w:spacing w:line="400"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lang w:val="en-US" w:eastAsia="zh-CN" w:bidi="en-US"/>
              </w:rPr>
              <w:t xml:space="preserve">SCADA </w:t>
            </w:r>
            <w:r>
              <w:rPr>
                <w:rFonts w:ascii="CESI仿宋-GB2312" w:eastAsia="CESI仿宋-GB2312" w:hAnsi="CESI仿宋-GB2312" w:cs="CESI仿宋-GB2312" w:hint="eastAsia"/>
                <w:sz w:val="24"/>
                <w:szCs w:val="24"/>
              </w:rPr>
              <w:t>（数据采集与监控）</w:t>
            </w:r>
            <w:r>
              <w:rPr>
                <w:rFonts w:ascii="CESI仿宋-GB2312" w:eastAsia="CESI仿宋-GB2312" w:hAnsi="CESI仿宋-GB2312" w:cs="CESI仿宋-GB2312" w:hint="eastAsia"/>
                <w:sz w:val="24"/>
                <w:szCs w:val="24"/>
              </w:rPr>
              <w:tab/>
            </w:r>
            <w:r>
              <w:rPr>
                <w:rFonts w:ascii="CESI仿宋-GB2312" w:eastAsia="CESI仿宋-GB2312" w:hAnsi="CESI仿宋-GB2312" w:cs="CESI仿宋-GB2312" w:hint="eastAsia"/>
                <w:sz w:val="24"/>
                <w:szCs w:val="24"/>
                <w:lang w:val="en-US" w:eastAsia="zh-CN"/>
              </w:rPr>
              <w:t xml:space="preserve"> </w:t>
            </w: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lang w:val="en-US" w:eastAsia="zh-CN" w:bidi="en-US"/>
              </w:rPr>
              <w:t xml:space="preserve">ESB </w:t>
            </w:r>
            <w:r>
              <w:rPr>
                <w:rFonts w:ascii="CESI仿宋-GB2312" w:eastAsia="CESI仿宋-GB2312" w:hAnsi="CESI仿宋-GB2312" w:cs="CESI仿宋-GB2312" w:hint="eastAsia"/>
                <w:sz w:val="24"/>
                <w:szCs w:val="24"/>
              </w:rPr>
              <w:t>（企业服务总线）</w:t>
            </w:r>
          </w:p>
          <w:p w14:paraId="0EA2A272" w14:textId="77777777" w:rsidR="00306197" w:rsidRDefault="00306197" w:rsidP="006E1FA4">
            <w:pPr>
              <w:pStyle w:val="Other1"/>
              <w:spacing w:line="400"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工控集成软件平台（类似</w:t>
            </w:r>
            <w:r>
              <w:rPr>
                <w:rFonts w:ascii="CESI仿宋-GB2312" w:eastAsia="CESI仿宋-GB2312" w:hAnsi="CESI仿宋-GB2312" w:cs="CESI仿宋-GB2312" w:hint="eastAsia"/>
                <w:sz w:val="24"/>
                <w:szCs w:val="24"/>
                <w:lang w:val="en-US" w:bidi="en-US"/>
              </w:rPr>
              <w:t xml:space="preserve">TIA Portal </w:t>
            </w:r>
            <w:r>
              <w:rPr>
                <w:rFonts w:ascii="CESI仿宋-GB2312" w:eastAsia="CESI仿宋-GB2312" w:hAnsi="CESI仿宋-GB2312" w:cs="CESI仿宋-GB2312" w:hint="eastAsia"/>
                <w:sz w:val="24"/>
                <w:szCs w:val="24"/>
              </w:rPr>
              <w:t xml:space="preserve">） </w:t>
            </w:r>
            <w:r>
              <w:rPr>
                <w:rFonts w:ascii="CESI仿宋-GB2312" w:eastAsia="CESI仿宋-GB2312" w:hAnsi="CESI仿宋-GB2312" w:cs="CESI仿宋-GB2312" w:hint="eastAsia"/>
                <w:sz w:val="24"/>
                <w:szCs w:val="24"/>
                <w:lang w:val="en-US"/>
              </w:rPr>
              <w:t xml:space="preserve">  </w:t>
            </w: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lang w:val="en-US" w:bidi="en-US"/>
              </w:rPr>
              <w:t xml:space="preserve">APS </w:t>
            </w:r>
            <w:r>
              <w:rPr>
                <w:rFonts w:ascii="CESI仿宋-GB2312" w:eastAsia="CESI仿宋-GB2312" w:hAnsi="CESI仿宋-GB2312" w:cs="CESI仿宋-GB2312" w:hint="eastAsia"/>
                <w:sz w:val="24"/>
                <w:szCs w:val="24"/>
              </w:rPr>
              <w:t>（先进规划与排程系统）</w:t>
            </w:r>
          </w:p>
          <w:p w14:paraId="103EA810" w14:textId="77777777" w:rsidR="00306197" w:rsidRDefault="00306197" w:rsidP="006E1FA4">
            <w:pPr>
              <w:spacing w:line="400" w:lineRule="exact"/>
              <w:rPr>
                <w:rFonts w:ascii="CESI仿宋-GB2312" w:eastAsia="CESI仿宋-GB2312" w:hAnsi="CESI仿宋-GB2312" w:cs="CESI仿宋-GB2312"/>
                <w:sz w:val="24"/>
                <w:lang w:eastAsia="zh-TW"/>
              </w:rPr>
            </w:pPr>
            <w:r>
              <w:rPr>
                <w:rFonts w:ascii="CESI仿宋-GB2312" w:eastAsia="CESI仿宋-GB2312" w:hAnsi="CESI仿宋-GB2312" w:cs="CESI仿宋-GB2312" w:hint="eastAsia"/>
                <w:sz w:val="24"/>
              </w:rPr>
              <w:sym w:font="Wingdings 2" w:char="00A3"/>
            </w:r>
            <w:r>
              <w:rPr>
                <w:rFonts w:ascii="CESI仿宋-GB2312" w:eastAsia="CESI仿宋-GB2312" w:hAnsi="CESI仿宋-GB2312" w:cs="CESI仿宋-GB2312" w:hint="eastAsia"/>
                <w:sz w:val="24"/>
                <w:lang w:eastAsia="zh-TW" w:bidi="en-US"/>
              </w:rPr>
              <w:t xml:space="preserve">DCS </w:t>
            </w:r>
            <w:r>
              <w:rPr>
                <w:rFonts w:ascii="CESI仿宋-GB2312" w:eastAsia="CESI仿宋-GB2312" w:hAnsi="CESI仿宋-GB2312" w:cs="CESI仿宋-GB2312" w:hint="eastAsia"/>
                <w:sz w:val="24"/>
                <w:lang w:eastAsia="zh-TW"/>
              </w:rPr>
              <w:t xml:space="preserve">（分布式控制系统）               </w:t>
            </w:r>
            <w:r>
              <w:rPr>
                <w:rFonts w:ascii="CESI仿宋-GB2312" w:eastAsia="CESI仿宋-GB2312" w:hAnsi="CESI仿宋-GB2312" w:cs="CESI仿宋-GB2312" w:hint="eastAsia"/>
                <w:sz w:val="24"/>
              </w:rPr>
              <w:sym w:font="Wingdings 2" w:char="00A3"/>
            </w:r>
            <w:r>
              <w:rPr>
                <w:rFonts w:ascii="CESI仿宋-GB2312" w:eastAsia="CESI仿宋-GB2312" w:hAnsi="CESI仿宋-GB2312" w:cs="CESI仿宋-GB2312" w:hint="eastAsia"/>
                <w:sz w:val="24"/>
                <w:lang w:eastAsia="zh-TW"/>
              </w:rPr>
              <w:t>A</w:t>
            </w:r>
            <w:r>
              <w:rPr>
                <w:rFonts w:ascii="CESI仿宋-GB2312" w:eastAsia="CESI仿宋-GB2312" w:hAnsi="CESI仿宋-GB2312" w:cs="CESI仿宋-GB2312" w:hint="eastAsia"/>
                <w:sz w:val="24"/>
                <w:lang w:eastAsia="zh-TW" w:bidi="en-US"/>
              </w:rPr>
              <w:t xml:space="preserve">PC </w:t>
            </w:r>
            <w:r>
              <w:rPr>
                <w:rFonts w:ascii="CESI仿宋-GB2312" w:eastAsia="CESI仿宋-GB2312" w:hAnsi="CESI仿宋-GB2312" w:cs="CESI仿宋-GB2312" w:hint="eastAsia"/>
                <w:sz w:val="24"/>
                <w:lang w:eastAsia="zh-TW"/>
              </w:rPr>
              <w:t>（先进过程控制）</w:t>
            </w:r>
          </w:p>
          <w:p w14:paraId="4EC22D93" w14:textId="77777777" w:rsidR="00306197" w:rsidRDefault="00306197" w:rsidP="006E1FA4">
            <w:pPr>
              <w:spacing w:line="400" w:lineRule="exact"/>
              <w:rPr>
                <w:rFonts w:ascii="CESI仿宋-GB2312" w:eastAsia="CESI仿宋-GB2312" w:hAnsi="CESI仿宋-GB2312" w:cs="CESI仿宋-GB2312"/>
                <w:sz w:val="24"/>
                <w:lang w:eastAsia="zh-TW"/>
              </w:rPr>
            </w:pPr>
            <w:r>
              <w:rPr>
                <w:rFonts w:ascii="CESI仿宋-GB2312" w:eastAsia="CESI仿宋-GB2312" w:hAnsi="CESI仿宋-GB2312" w:cs="CESI仿宋-GB2312" w:hint="eastAsia"/>
                <w:sz w:val="24"/>
              </w:rPr>
              <w:sym w:font="Wingdings 2" w:char="00A3"/>
            </w:r>
            <w:r>
              <w:rPr>
                <w:rFonts w:ascii="CESI仿宋-GB2312" w:eastAsia="CESI仿宋-GB2312" w:hAnsi="CESI仿宋-GB2312" w:cs="CESI仿宋-GB2312" w:hint="eastAsia"/>
                <w:sz w:val="24"/>
                <w:lang w:eastAsia="zh-TW"/>
              </w:rPr>
              <w:t>仿真软件</w:t>
            </w:r>
            <w:r>
              <w:rPr>
                <w:rFonts w:ascii="CESI仿宋-GB2312" w:eastAsia="CESI仿宋-GB2312" w:hAnsi="CESI仿宋-GB2312" w:cs="CESI仿宋-GB2312" w:hint="eastAsia"/>
                <w:sz w:val="24"/>
                <w:lang w:eastAsia="zh-TW"/>
              </w:rPr>
              <w:tab/>
              <w:t xml:space="preserve">                  </w:t>
            </w:r>
            <w:r>
              <w:rPr>
                <w:rFonts w:ascii="CESI仿宋-GB2312" w:eastAsia="CESI仿宋-GB2312" w:hAnsi="CESI仿宋-GB2312" w:cs="CESI仿宋-GB2312" w:hint="eastAsia"/>
                <w:sz w:val="24"/>
              </w:rPr>
              <w:sym w:font="Wingdings 2" w:char="00A3"/>
            </w:r>
            <w:r>
              <w:rPr>
                <w:rFonts w:ascii="CESI仿宋-GB2312" w:eastAsia="CESI仿宋-GB2312" w:hAnsi="CESI仿宋-GB2312" w:cs="CESI仿宋-GB2312" w:hint="eastAsia"/>
                <w:sz w:val="24"/>
                <w:lang w:eastAsia="zh-TW"/>
              </w:rPr>
              <w:t>工厂设备资产管理系统（Asset Management System）</w:t>
            </w:r>
          </w:p>
          <w:p w14:paraId="0A5B5059" w14:textId="77777777" w:rsidR="00306197" w:rsidRDefault="00306197" w:rsidP="006E1FA4">
            <w:pPr>
              <w:spacing w:line="400" w:lineRule="exact"/>
              <w:rPr>
                <w:rFonts w:ascii="CESI仿宋-GB2312" w:eastAsia="CESI仿宋-GB2312" w:hAnsi="CESI仿宋-GB2312" w:cs="CESI仿宋-GB2312"/>
                <w:sz w:val="24"/>
              </w:rPr>
            </w:pPr>
            <w:r>
              <w:rPr>
                <w:rFonts w:ascii="CESI仿宋-GB2312" w:eastAsia="CESI仿宋-GB2312" w:hAnsi="CESI仿宋-GB2312" w:cs="CESI仿宋-GB2312" w:hint="eastAsia"/>
                <w:sz w:val="24"/>
              </w:rPr>
              <w:sym w:font="Wingdings 2" w:char="00A3"/>
            </w:r>
            <w:r>
              <w:rPr>
                <w:rFonts w:ascii="CESI仿宋-GB2312" w:eastAsia="CESI仿宋-GB2312" w:hAnsi="CESI仿宋-GB2312" w:cs="CESI仿宋-GB2312" w:hint="eastAsia"/>
                <w:sz w:val="24"/>
              </w:rPr>
              <w:t xml:space="preserve">一个都没有                 </w:t>
            </w:r>
            <w:r>
              <w:rPr>
                <w:rFonts w:ascii="CESI仿宋-GB2312" w:eastAsia="CESI仿宋-GB2312" w:hAnsi="CESI仿宋-GB2312" w:cs="CESI仿宋-GB2312" w:hint="eastAsia"/>
                <w:sz w:val="24"/>
              </w:rPr>
              <w:sym w:font="Wingdings 2" w:char="00A3"/>
            </w:r>
            <w:r>
              <w:rPr>
                <w:rFonts w:ascii="CESI仿宋-GB2312" w:eastAsia="CESI仿宋-GB2312" w:hAnsi="CESI仿宋-GB2312" w:cs="CESI仿宋-GB2312" w:hint="eastAsia"/>
                <w:sz w:val="24"/>
              </w:rPr>
              <w:t>其他</w:t>
            </w:r>
          </w:p>
          <w:p w14:paraId="6C26280B" w14:textId="77777777" w:rsidR="00306197" w:rsidRDefault="00306197" w:rsidP="006E1FA4">
            <w:pPr>
              <w:rPr>
                <w:rFonts w:ascii="CESI仿宋-GB2312" w:eastAsia="CESI仿宋-GB2312" w:hAnsi="CESI仿宋-GB2312" w:cs="CESI仿宋-GB2312"/>
                <w:sz w:val="24"/>
              </w:rPr>
            </w:pPr>
          </w:p>
        </w:tc>
      </w:tr>
      <w:tr w:rsidR="00306197" w14:paraId="353C01D6" w14:textId="77777777" w:rsidTr="006E1FA4">
        <w:trPr>
          <w:trHeight w:hRule="exact" w:val="7508"/>
          <w:jc w:val="center"/>
        </w:trPr>
        <w:tc>
          <w:tcPr>
            <w:tcW w:w="9181" w:type="dxa"/>
            <w:gridSpan w:val="4"/>
            <w:tcBorders>
              <w:top w:val="single" w:sz="4" w:space="0" w:color="auto"/>
              <w:left w:val="single" w:sz="4" w:space="0" w:color="auto"/>
              <w:bottom w:val="single" w:sz="4" w:space="0" w:color="auto"/>
              <w:right w:val="single" w:sz="4" w:space="0" w:color="auto"/>
            </w:tcBorders>
            <w:shd w:val="clear" w:color="auto" w:fill="FFFFFF"/>
          </w:tcPr>
          <w:p w14:paraId="05803AA2" w14:textId="77777777" w:rsidR="00306197" w:rsidRDefault="00306197" w:rsidP="006E1FA4">
            <w:pPr>
              <w:pStyle w:val="Other1"/>
              <w:spacing w:line="382"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lang w:val="en-US" w:eastAsia="zh-CN"/>
              </w:rPr>
              <w:lastRenderedPageBreak/>
              <w:t>4、</w:t>
            </w:r>
            <w:r>
              <w:rPr>
                <w:rFonts w:ascii="CESI仿宋-GB2312" w:eastAsia="CESI仿宋-GB2312" w:hAnsi="CESI仿宋-GB2312" w:cs="CESI仿宋-GB2312" w:hint="eastAsia"/>
                <w:sz w:val="24"/>
                <w:szCs w:val="24"/>
              </w:rPr>
              <w:t>贵公司生产现场自动化率水平为：</w:t>
            </w:r>
          </w:p>
          <w:p w14:paraId="2355FB2C" w14:textId="77777777" w:rsidR="00306197" w:rsidRDefault="00306197" w:rsidP="006E1FA4">
            <w:pPr>
              <w:pStyle w:val="Other1"/>
              <w:spacing w:line="382"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85% 以上</w:t>
            </w:r>
            <w:r>
              <w:rPr>
                <w:rFonts w:ascii="CESI仿宋-GB2312" w:eastAsia="CESI仿宋-GB2312" w:hAnsi="CESI仿宋-GB2312" w:cs="CESI仿宋-GB2312" w:hint="eastAsia"/>
                <w:sz w:val="24"/>
                <w:szCs w:val="24"/>
                <w:lang w:val="en-US" w:eastAsia="zh-CN"/>
              </w:rPr>
              <w:t xml:space="preserve"> </w:t>
            </w:r>
            <w:r>
              <w:rPr>
                <w:rFonts w:ascii="CESI仿宋-GB2312" w:eastAsia="CESI仿宋-GB2312" w:hAnsi="CESI仿宋-GB2312" w:cs="CESI仿宋-GB2312" w:hint="eastAsia"/>
                <w:sz w:val="24"/>
                <w:szCs w:val="24"/>
              </w:rPr>
              <w:t xml:space="preserve"> </w:t>
            </w: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lang w:val="en-US" w:eastAsia="zh-CN"/>
              </w:rPr>
              <w:t>60%-84%</w:t>
            </w:r>
            <w:r>
              <w:rPr>
                <w:rFonts w:ascii="CESI仿宋-GB2312" w:eastAsia="CESI仿宋-GB2312" w:hAnsi="CESI仿宋-GB2312" w:cs="CESI仿宋-GB2312" w:hint="eastAsia"/>
                <w:sz w:val="24"/>
                <w:szCs w:val="24"/>
                <w:lang w:val="en-US" w:eastAsia="zh-CN"/>
              </w:rPr>
              <w:tab/>
            </w: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35%-59%</w:t>
            </w:r>
            <w:r>
              <w:rPr>
                <w:rFonts w:ascii="CESI仿宋-GB2312" w:eastAsia="CESI仿宋-GB2312" w:hAnsi="CESI仿宋-GB2312" w:cs="CESI仿宋-GB2312" w:hint="eastAsia"/>
                <w:sz w:val="24"/>
                <w:szCs w:val="24"/>
                <w:lang w:val="en-US" w:eastAsia="zh-CN"/>
              </w:rPr>
              <w:t xml:space="preserve"> </w:t>
            </w:r>
            <w:r>
              <w:rPr>
                <w:rFonts w:ascii="CESI仿宋-GB2312" w:eastAsia="CESI仿宋-GB2312" w:hAnsi="CESI仿宋-GB2312" w:cs="CESI仿宋-GB2312" w:hint="eastAsia"/>
                <w:sz w:val="24"/>
                <w:szCs w:val="24"/>
              </w:rPr>
              <w:t xml:space="preserve"> </w:t>
            </w: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 xml:space="preserve">20%-34% </w:t>
            </w:r>
            <w:r>
              <w:rPr>
                <w:rFonts w:ascii="CESI仿宋-GB2312" w:eastAsia="CESI仿宋-GB2312" w:hAnsi="CESI仿宋-GB2312" w:cs="CESI仿宋-GB2312" w:hint="eastAsia"/>
                <w:sz w:val="24"/>
                <w:szCs w:val="24"/>
                <w:lang w:val="en-US" w:eastAsia="zh-CN"/>
              </w:rPr>
              <w:t xml:space="preserve"> </w:t>
            </w: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20% 以下</w:t>
            </w:r>
          </w:p>
          <w:p w14:paraId="349181CE" w14:textId="77777777" w:rsidR="00306197" w:rsidRDefault="00306197" w:rsidP="006E1FA4">
            <w:pPr>
              <w:pStyle w:val="Other1"/>
              <w:spacing w:line="382"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lang w:val="en-US" w:eastAsia="zh-CN"/>
              </w:rPr>
              <w:t>5、</w:t>
            </w:r>
            <w:r>
              <w:rPr>
                <w:rFonts w:ascii="CESI仿宋-GB2312" w:eastAsia="CESI仿宋-GB2312" w:hAnsi="CESI仿宋-GB2312" w:cs="CESI仿宋-GB2312" w:hint="eastAsia"/>
                <w:sz w:val="24"/>
                <w:szCs w:val="24"/>
              </w:rPr>
              <w:t>贵公司在智能制造升级方面的投资计划为：</w:t>
            </w:r>
          </w:p>
          <w:p w14:paraId="4D2D85DD" w14:textId="77777777" w:rsidR="00306197" w:rsidRDefault="00306197" w:rsidP="006E1FA4">
            <w:pPr>
              <w:pStyle w:val="Other1"/>
              <w:spacing w:line="382"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有专项预算，且已进行投资</w:t>
            </w:r>
            <w:r>
              <w:rPr>
                <w:rFonts w:ascii="CESI仿宋-GB2312" w:eastAsia="CESI仿宋-GB2312" w:hAnsi="CESI仿宋-GB2312" w:cs="CESI仿宋-GB2312" w:hint="eastAsia"/>
                <w:sz w:val="24"/>
                <w:szCs w:val="24"/>
              </w:rPr>
              <w:tab/>
            </w:r>
            <w:r>
              <w:rPr>
                <w:rFonts w:ascii="CESI仿宋-GB2312" w:eastAsia="CESI仿宋-GB2312" w:hAnsi="CESI仿宋-GB2312" w:cs="CESI仿宋-GB2312" w:hint="eastAsia"/>
                <w:sz w:val="24"/>
                <w:szCs w:val="24"/>
                <w:lang w:val="en-US" w:eastAsia="zh-CN"/>
              </w:rPr>
              <w:t xml:space="preserve">     </w:t>
            </w: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有专项预算，计划2年内进行投资</w:t>
            </w:r>
          </w:p>
          <w:p w14:paraId="66755ACE" w14:textId="77777777" w:rsidR="00306197" w:rsidRDefault="00306197" w:rsidP="006E1FA4">
            <w:pPr>
              <w:pStyle w:val="Other1"/>
              <w:spacing w:line="382"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有专项预算，但尚无投资规划</w:t>
            </w:r>
            <w:r>
              <w:rPr>
                <w:rFonts w:ascii="CESI仿宋-GB2312" w:eastAsia="CESI仿宋-GB2312" w:hAnsi="CESI仿宋-GB2312" w:cs="CESI仿宋-GB2312" w:hint="eastAsia"/>
                <w:sz w:val="24"/>
                <w:szCs w:val="24"/>
                <w:lang w:val="en-US" w:eastAsia="zh-CN"/>
              </w:rPr>
              <w:t xml:space="preserve">     </w:t>
            </w: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有规划，但尚无专项预算</w:t>
            </w:r>
          </w:p>
          <w:p w14:paraId="3F2983C7" w14:textId="77777777" w:rsidR="00306197" w:rsidRDefault="00306197" w:rsidP="006E1FA4">
            <w:pPr>
              <w:pStyle w:val="Other1"/>
              <w:spacing w:line="382"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暂无任何投资计划</w:t>
            </w:r>
          </w:p>
          <w:p w14:paraId="36B13532" w14:textId="77777777" w:rsidR="00306197" w:rsidRDefault="00306197" w:rsidP="006E1FA4">
            <w:pPr>
              <w:pStyle w:val="Other1"/>
              <w:spacing w:line="382"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lang w:val="en-US" w:eastAsia="zh-CN"/>
              </w:rPr>
              <w:t>6、</w:t>
            </w:r>
            <w:r>
              <w:rPr>
                <w:rFonts w:ascii="CESI仿宋-GB2312" w:eastAsia="CESI仿宋-GB2312" w:hAnsi="CESI仿宋-GB2312" w:cs="CESI仿宋-GB2312" w:hint="eastAsia"/>
                <w:sz w:val="24"/>
                <w:szCs w:val="24"/>
              </w:rPr>
              <w:t>未来三年的投入，企业主要发展战略更偏重：（多选）</w:t>
            </w:r>
          </w:p>
          <w:p w14:paraId="47529914" w14:textId="77777777" w:rsidR="00306197" w:rsidRDefault="00306197" w:rsidP="006E1FA4">
            <w:pPr>
              <w:pStyle w:val="Other1"/>
              <w:spacing w:line="382"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自动化设备引进</w:t>
            </w:r>
            <w:r>
              <w:rPr>
                <w:rFonts w:ascii="CESI仿宋-GB2312" w:eastAsia="CESI仿宋-GB2312" w:hAnsi="CESI仿宋-GB2312" w:cs="CESI仿宋-GB2312" w:hint="eastAsia"/>
                <w:sz w:val="24"/>
                <w:szCs w:val="24"/>
              </w:rPr>
              <w:tab/>
            </w: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信息化系统升级</w:t>
            </w:r>
            <w:r>
              <w:rPr>
                <w:rFonts w:ascii="CESI仿宋-GB2312" w:eastAsia="CESI仿宋-GB2312" w:hAnsi="CESI仿宋-GB2312" w:cs="CESI仿宋-GB2312" w:hint="eastAsia"/>
                <w:sz w:val="24"/>
                <w:szCs w:val="24"/>
              </w:rPr>
              <w:tab/>
            </w: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试点应用</w:t>
            </w:r>
          </w:p>
          <w:p w14:paraId="46C76CE8" w14:textId="77777777" w:rsidR="00306197" w:rsidRDefault="00306197" w:rsidP="006E1FA4">
            <w:pPr>
              <w:pStyle w:val="Other1"/>
              <w:spacing w:line="382"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设备机联网改造</w:t>
            </w:r>
            <w:r>
              <w:rPr>
                <w:rFonts w:ascii="CESI仿宋-GB2312" w:eastAsia="CESI仿宋-GB2312" w:hAnsi="CESI仿宋-GB2312" w:cs="CESI仿宋-GB2312" w:hint="eastAsia"/>
                <w:sz w:val="24"/>
                <w:szCs w:val="24"/>
              </w:rPr>
              <w:tab/>
            </w: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节能改造</w:t>
            </w:r>
            <w:r>
              <w:rPr>
                <w:rFonts w:ascii="CESI仿宋-GB2312" w:eastAsia="CESI仿宋-GB2312" w:hAnsi="CESI仿宋-GB2312" w:cs="CESI仿宋-GB2312" w:hint="eastAsia"/>
                <w:sz w:val="24"/>
                <w:szCs w:val="24"/>
                <w:lang w:val="en-US" w:eastAsia="zh-CN"/>
              </w:rPr>
              <w:t xml:space="preserve">        </w:t>
            </w: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品质、工艺分析及可追溯改善</w:t>
            </w:r>
          </w:p>
          <w:p w14:paraId="6BA9D58C" w14:textId="77777777" w:rsidR="00306197" w:rsidRDefault="00306197" w:rsidP="006E1FA4">
            <w:pPr>
              <w:pStyle w:val="Other1"/>
              <w:spacing w:line="382"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仓储物流升级</w:t>
            </w:r>
          </w:p>
          <w:p w14:paraId="6D7250D2" w14:textId="77777777" w:rsidR="00306197" w:rsidRDefault="00306197" w:rsidP="006E1FA4">
            <w:pPr>
              <w:pStyle w:val="Other1"/>
              <w:spacing w:line="382"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lang w:val="en-US" w:eastAsia="zh-CN"/>
              </w:rPr>
              <w:t>7、</w:t>
            </w:r>
            <w:r>
              <w:rPr>
                <w:rFonts w:ascii="CESI仿宋-GB2312" w:eastAsia="CESI仿宋-GB2312" w:hAnsi="CESI仿宋-GB2312" w:cs="CESI仿宋-GB2312" w:hint="eastAsia"/>
                <w:sz w:val="24"/>
                <w:szCs w:val="24"/>
              </w:rPr>
              <w:t xml:space="preserve">贵公司在推动智能制造升级过程中遇到的最大痛点是：（多选） </w:t>
            </w:r>
          </w:p>
          <w:p w14:paraId="559376F5" w14:textId="77777777" w:rsidR="00306197" w:rsidRDefault="00306197" w:rsidP="006E1FA4">
            <w:pPr>
              <w:pStyle w:val="Other1"/>
              <w:spacing w:line="382"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缺乏战略性的顶层设计</w:t>
            </w:r>
          </w:p>
          <w:p w14:paraId="154779C9" w14:textId="77777777" w:rsidR="00306197" w:rsidRDefault="00306197" w:rsidP="006E1FA4">
            <w:pPr>
              <w:pStyle w:val="Other1"/>
              <w:spacing w:line="382"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 xml:space="preserve">尚未结合业务制定相关战略与路线图 </w:t>
            </w:r>
          </w:p>
          <w:p w14:paraId="7217D342" w14:textId="77777777" w:rsidR="00306197" w:rsidRDefault="00306197" w:rsidP="006E1FA4">
            <w:pPr>
              <w:pStyle w:val="Other1"/>
              <w:spacing w:line="382"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 xml:space="preserve">由于初期缺乏系统规划，不知从何处开始推动 </w:t>
            </w:r>
          </w:p>
          <w:p w14:paraId="17107082" w14:textId="77777777" w:rsidR="00306197" w:rsidRDefault="00306197" w:rsidP="006E1FA4">
            <w:pPr>
              <w:pStyle w:val="Other1"/>
              <w:spacing w:line="382"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 xml:space="preserve">企业管理、组织架构与职能设置无法有效推进工作 </w:t>
            </w:r>
          </w:p>
          <w:p w14:paraId="6CB8E37F" w14:textId="77777777" w:rsidR="00306197" w:rsidRDefault="00306197" w:rsidP="006E1FA4">
            <w:pPr>
              <w:pStyle w:val="Other1"/>
              <w:spacing w:line="382"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缺乏资金支持</w:t>
            </w:r>
          </w:p>
          <w:p w14:paraId="0BFC68CA" w14:textId="77777777" w:rsidR="00306197" w:rsidRDefault="00306197" w:rsidP="006E1FA4">
            <w:pPr>
              <w:pStyle w:val="Other1"/>
              <w:spacing w:line="382"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由不同供应商提供信息系统之间无法有效集成与互联互通</w:t>
            </w:r>
          </w:p>
          <w:p w14:paraId="6D4CC55A" w14:textId="77777777" w:rsidR="00306197" w:rsidRDefault="00306197" w:rsidP="006E1FA4">
            <w:pPr>
              <w:pStyle w:val="Other1"/>
              <w:spacing w:line="382" w:lineRule="exact"/>
              <w:ind w:firstLine="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sym w:font="Wingdings 2" w:char="00A3"/>
            </w:r>
            <w:r>
              <w:rPr>
                <w:rFonts w:ascii="CESI仿宋-GB2312" w:eastAsia="CESI仿宋-GB2312" w:hAnsi="CESI仿宋-GB2312" w:cs="CESI仿宋-GB2312" w:hint="eastAsia"/>
                <w:sz w:val="24"/>
                <w:szCs w:val="24"/>
              </w:rPr>
              <w:t>缺乏精益生产基础</w:t>
            </w:r>
          </w:p>
        </w:tc>
      </w:tr>
      <w:tr w:rsidR="00306197" w14:paraId="4DC15B2A" w14:textId="77777777" w:rsidTr="006E1FA4">
        <w:trPr>
          <w:trHeight w:hRule="exact" w:val="2879"/>
          <w:jc w:val="center"/>
        </w:trPr>
        <w:tc>
          <w:tcPr>
            <w:tcW w:w="9181" w:type="dxa"/>
            <w:gridSpan w:val="4"/>
            <w:tcBorders>
              <w:top w:val="single" w:sz="4" w:space="0" w:color="auto"/>
              <w:left w:val="single" w:sz="4" w:space="0" w:color="auto"/>
              <w:bottom w:val="single" w:sz="4" w:space="0" w:color="auto"/>
              <w:right w:val="single" w:sz="4" w:space="0" w:color="auto"/>
            </w:tcBorders>
            <w:shd w:val="clear" w:color="auto" w:fill="FFFFFF"/>
          </w:tcPr>
          <w:p w14:paraId="5A1F3732" w14:textId="77777777" w:rsidR="00306197" w:rsidRDefault="00306197" w:rsidP="006E1FA4">
            <w:pPr>
              <w:pStyle w:val="Other1"/>
              <w:spacing w:line="382" w:lineRule="exact"/>
              <w:ind w:firstLine="0"/>
              <w:rPr>
                <w:rFonts w:ascii="CESI仿宋-GB2312" w:eastAsia="CESI仿宋-GB2312" w:hAnsi="CESI仿宋-GB2312" w:cs="CESI仿宋-GB2312"/>
                <w:sz w:val="24"/>
                <w:szCs w:val="24"/>
              </w:rPr>
            </w:pPr>
          </w:p>
          <w:p w14:paraId="7A956BCD" w14:textId="77777777" w:rsidR="00306197" w:rsidRDefault="00306197" w:rsidP="006E1FA4">
            <w:pPr>
              <w:pStyle w:val="Other1"/>
              <w:spacing w:line="382" w:lineRule="exact"/>
              <w:ind w:firstLineChars="200" w:firstLine="48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t>本公司自愿申请智能制造</w:t>
            </w:r>
            <w:r>
              <w:rPr>
                <w:rFonts w:ascii="CESI仿宋-GB2312" w:eastAsia="CESI仿宋-GB2312" w:hAnsi="CESI仿宋-GB2312" w:cs="CESI仿宋-GB2312" w:hint="eastAsia"/>
                <w:sz w:val="24"/>
                <w:szCs w:val="24"/>
                <w:lang w:eastAsia="zh-CN"/>
              </w:rPr>
              <w:t>诊断</w:t>
            </w:r>
            <w:r>
              <w:rPr>
                <w:rFonts w:ascii="CESI仿宋-GB2312" w:eastAsia="CESI仿宋-GB2312" w:hAnsi="CESI仿宋-GB2312" w:cs="CESI仿宋-GB2312" w:hint="eastAsia"/>
                <w:sz w:val="24"/>
                <w:szCs w:val="24"/>
              </w:rPr>
              <w:t>服务，积极配合</w:t>
            </w:r>
            <w:r>
              <w:rPr>
                <w:rFonts w:ascii="CESI仿宋-GB2312" w:eastAsia="CESI仿宋-GB2312" w:hAnsi="CESI仿宋-GB2312" w:cs="CESI仿宋-GB2312" w:hint="eastAsia"/>
                <w:sz w:val="24"/>
                <w:szCs w:val="24"/>
                <w:lang w:eastAsia="zh-CN"/>
              </w:rPr>
              <w:t>工信</w:t>
            </w:r>
            <w:r>
              <w:rPr>
                <w:rFonts w:ascii="CESI仿宋-GB2312" w:eastAsia="CESI仿宋-GB2312" w:hAnsi="CESI仿宋-GB2312" w:cs="CESI仿宋-GB2312" w:hint="eastAsia"/>
                <w:sz w:val="24"/>
                <w:szCs w:val="24"/>
              </w:rPr>
              <w:t>部门和服务商开展相关工作，并指定分管智能制造工作的副总以上高级管理人员担任诊断服务工作联系人。</w:t>
            </w:r>
          </w:p>
          <w:p w14:paraId="5155943A" w14:textId="77777777" w:rsidR="00306197" w:rsidRDefault="00306197" w:rsidP="006E1FA4">
            <w:pPr>
              <w:pStyle w:val="Other1"/>
              <w:spacing w:line="382" w:lineRule="exact"/>
              <w:ind w:firstLineChars="2400" w:firstLine="5760"/>
              <w:rPr>
                <w:rFonts w:ascii="CESI仿宋-GB2312" w:eastAsia="CESI仿宋-GB2312" w:hAnsi="CESI仿宋-GB2312" w:cs="CESI仿宋-GB2312"/>
                <w:sz w:val="24"/>
                <w:szCs w:val="24"/>
              </w:rPr>
            </w:pPr>
          </w:p>
          <w:p w14:paraId="5B245F8B" w14:textId="77777777" w:rsidR="00306197" w:rsidRDefault="00306197" w:rsidP="006E1FA4">
            <w:pPr>
              <w:pStyle w:val="Other1"/>
              <w:spacing w:line="382" w:lineRule="exact"/>
              <w:ind w:firstLineChars="2400" w:firstLine="5760"/>
              <w:rPr>
                <w:rFonts w:ascii="CESI仿宋-GB2312" w:eastAsia="CESI仿宋-GB2312" w:hAnsi="CESI仿宋-GB2312" w:cs="CESI仿宋-GB2312"/>
                <w:sz w:val="24"/>
                <w:szCs w:val="24"/>
              </w:rPr>
            </w:pPr>
          </w:p>
          <w:p w14:paraId="1D72359C" w14:textId="77777777" w:rsidR="00306197" w:rsidRDefault="00306197" w:rsidP="006E1FA4">
            <w:pPr>
              <w:pStyle w:val="Other1"/>
              <w:spacing w:line="382" w:lineRule="exact"/>
              <w:ind w:firstLineChars="2400" w:firstLine="5760"/>
              <w:rPr>
                <w:rFonts w:ascii="CESI仿宋-GB2312" w:eastAsia="CESI仿宋-GB2312" w:hAnsi="CESI仿宋-GB2312" w:cs="CESI仿宋-GB2312"/>
                <w:sz w:val="24"/>
                <w:szCs w:val="24"/>
              </w:rPr>
            </w:pPr>
            <w:r>
              <w:rPr>
                <w:rFonts w:ascii="CESI仿宋-GB2312" w:eastAsia="CESI仿宋-GB2312" w:hAnsi="CESI仿宋-GB2312" w:cs="CESI仿宋-GB2312" w:hint="eastAsia"/>
                <w:sz w:val="24"/>
                <w:szCs w:val="24"/>
              </w:rPr>
              <w:t>企业名称</w:t>
            </w:r>
            <w:r>
              <w:rPr>
                <w:rFonts w:ascii="CESI仿宋-GB2312" w:eastAsia="CESI仿宋-GB2312" w:hAnsi="CESI仿宋-GB2312" w:cs="CESI仿宋-GB2312" w:hint="eastAsia"/>
                <w:sz w:val="24"/>
                <w:szCs w:val="24"/>
                <w:lang w:eastAsia="zh-CN"/>
              </w:rPr>
              <w:t>：</w:t>
            </w:r>
            <w:r>
              <w:rPr>
                <w:rFonts w:ascii="CESI仿宋-GB2312" w:eastAsia="CESI仿宋-GB2312" w:hAnsi="CESI仿宋-GB2312" w:cs="CESI仿宋-GB2312" w:hint="eastAsia"/>
                <w:sz w:val="24"/>
                <w:szCs w:val="24"/>
              </w:rPr>
              <w:t>（盖章）</w:t>
            </w:r>
          </w:p>
          <w:p w14:paraId="417F5A8B" w14:textId="77777777" w:rsidR="00306197" w:rsidRDefault="00306197" w:rsidP="006E1FA4">
            <w:pPr>
              <w:pStyle w:val="Other1"/>
              <w:spacing w:line="382" w:lineRule="exact"/>
              <w:ind w:firstLine="0"/>
              <w:rPr>
                <w:rFonts w:ascii="CESI仿宋-GB2312" w:eastAsia="CESI仿宋-GB2312" w:hAnsi="CESI仿宋-GB2312" w:cs="CESI仿宋-GB2312"/>
                <w:sz w:val="24"/>
                <w:szCs w:val="24"/>
                <w:lang w:val="en-US"/>
              </w:rPr>
            </w:pPr>
            <w:r>
              <w:rPr>
                <w:rFonts w:ascii="CESI仿宋-GB2312" w:eastAsia="CESI仿宋-GB2312" w:hAnsi="CESI仿宋-GB2312" w:cs="CESI仿宋-GB2312" w:hint="eastAsia"/>
                <w:sz w:val="24"/>
                <w:szCs w:val="24"/>
                <w:lang w:val="en-US" w:eastAsia="zh-CN"/>
              </w:rPr>
              <w:t xml:space="preserve">                                                </w:t>
            </w:r>
            <w:r>
              <w:rPr>
                <w:rFonts w:ascii="CESI仿宋-GB2312" w:eastAsia="CESI仿宋-GB2312" w:hAnsi="CESI仿宋-GB2312" w:cs="CESI仿宋-GB2312" w:hint="eastAsia"/>
                <w:sz w:val="24"/>
                <w:szCs w:val="24"/>
                <w:lang w:eastAsia="zh-CN"/>
              </w:rPr>
              <w:t>时</w:t>
            </w:r>
            <w:r>
              <w:rPr>
                <w:rFonts w:ascii="CESI仿宋-GB2312" w:eastAsia="CESI仿宋-GB2312" w:hAnsi="CESI仿宋-GB2312" w:cs="CESI仿宋-GB2312" w:hint="eastAsia"/>
                <w:sz w:val="24"/>
                <w:szCs w:val="24"/>
                <w:lang w:val="en-US" w:eastAsia="zh-CN"/>
              </w:rPr>
              <w:t xml:space="preserve">    </w:t>
            </w:r>
            <w:r>
              <w:rPr>
                <w:rFonts w:ascii="CESI仿宋-GB2312" w:eastAsia="CESI仿宋-GB2312" w:hAnsi="CESI仿宋-GB2312" w:cs="CESI仿宋-GB2312" w:hint="eastAsia"/>
                <w:sz w:val="24"/>
                <w:szCs w:val="24"/>
                <w:lang w:eastAsia="zh-CN"/>
              </w:rPr>
              <w:t>间：</w:t>
            </w:r>
            <w:r>
              <w:rPr>
                <w:rFonts w:ascii="CESI仿宋-GB2312" w:eastAsia="CESI仿宋-GB2312" w:hAnsi="CESI仿宋-GB2312" w:cs="CESI仿宋-GB2312" w:hint="eastAsia"/>
                <w:sz w:val="24"/>
                <w:szCs w:val="24"/>
                <w:lang w:val="en-US" w:eastAsia="zh-CN"/>
              </w:rPr>
              <w:t xml:space="preserve">  </w:t>
            </w:r>
          </w:p>
        </w:tc>
      </w:tr>
    </w:tbl>
    <w:p w14:paraId="764C22B9" w14:textId="77777777" w:rsidR="00D84433" w:rsidRPr="00306197" w:rsidRDefault="00732439"/>
    <w:sectPr w:rsidR="00D84433" w:rsidRPr="003061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AD0F" w14:textId="77777777" w:rsidR="00732439" w:rsidRDefault="00732439" w:rsidP="00306197">
      <w:r>
        <w:separator/>
      </w:r>
    </w:p>
  </w:endnote>
  <w:endnote w:type="continuationSeparator" w:id="0">
    <w:p w14:paraId="1A29266B" w14:textId="77777777" w:rsidR="00732439" w:rsidRDefault="00732439" w:rsidP="0030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ESI黑体-GB2312">
    <w:altName w:val="黑体"/>
    <w:charset w:val="00"/>
    <w:family w:val="auto"/>
    <w:pitch w:val="default"/>
    <w:sig w:usb0="00000000" w:usb1="00000000" w:usb2="00000012" w:usb3="00000000" w:csb0="0004000F" w:csb1="00000000"/>
  </w:font>
  <w:font w:name="方正小标宋简体">
    <w:panose1 w:val="03000509000000000000"/>
    <w:charset w:val="86"/>
    <w:family w:val="script"/>
    <w:pitch w:val="fixed"/>
    <w:sig w:usb0="00000001" w:usb1="080E0000" w:usb2="00000010" w:usb3="00000000" w:csb0="00040000" w:csb1="00000000"/>
  </w:font>
  <w:font w:name="CESI仿宋-GB2312">
    <w:altName w:val="仿宋"/>
    <w:charset w:val="00"/>
    <w:family w:val="auto"/>
    <w:pitch w:val="default"/>
    <w:sig w:usb0="00000000" w:usb1="00000000" w:usb2="00000010" w:usb3="00000000" w:csb0="0004000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6C55B" w14:textId="77777777" w:rsidR="00732439" w:rsidRDefault="00732439" w:rsidP="00306197">
      <w:r>
        <w:separator/>
      </w:r>
    </w:p>
  </w:footnote>
  <w:footnote w:type="continuationSeparator" w:id="0">
    <w:p w14:paraId="4D919A99" w14:textId="77777777" w:rsidR="00732439" w:rsidRDefault="00732439" w:rsidP="00306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F26FE"/>
    <w:multiLevelType w:val="singleLevel"/>
    <w:tmpl w:val="5FBF26FE"/>
    <w:lvl w:ilvl="0">
      <w:start w:val="2"/>
      <w:numFmt w:val="decimal"/>
      <w:suff w:val="nothing"/>
      <w:lvlText w:val="%1、"/>
      <w:lvlJc w:val="left"/>
    </w:lvl>
  </w:abstractNum>
  <w:num w:numId="1" w16cid:durableId="23196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BB"/>
    <w:rsid w:val="00306197"/>
    <w:rsid w:val="00732439"/>
    <w:rsid w:val="00C864F3"/>
    <w:rsid w:val="00DC79BB"/>
    <w:rsid w:val="00F10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23F2D65-9C42-4610-8D8B-F2C0A313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197"/>
    <w:pPr>
      <w:widowControl w:val="0"/>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1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06197"/>
    <w:rPr>
      <w:sz w:val="18"/>
      <w:szCs w:val="18"/>
    </w:rPr>
  </w:style>
  <w:style w:type="paragraph" w:styleId="a5">
    <w:name w:val="footer"/>
    <w:basedOn w:val="a"/>
    <w:link w:val="a6"/>
    <w:uiPriority w:val="99"/>
    <w:unhideWhenUsed/>
    <w:rsid w:val="00306197"/>
    <w:pPr>
      <w:tabs>
        <w:tab w:val="center" w:pos="4153"/>
        <w:tab w:val="right" w:pos="8306"/>
      </w:tabs>
      <w:snapToGrid w:val="0"/>
      <w:jc w:val="left"/>
    </w:pPr>
    <w:rPr>
      <w:sz w:val="18"/>
      <w:szCs w:val="18"/>
    </w:rPr>
  </w:style>
  <w:style w:type="character" w:customStyle="1" w:styleId="a6">
    <w:name w:val="页脚 字符"/>
    <w:basedOn w:val="a0"/>
    <w:link w:val="a5"/>
    <w:uiPriority w:val="99"/>
    <w:rsid w:val="00306197"/>
    <w:rPr>
      <w:sz w:val="18"/>
      <w:szCs w:val="18"/>
    </w:rPr>
  </w:style>
  <w:style w:type="paragraph" w:customStyle="1" w:styleId="Heading21">
    <w:name w:val="Heading #2|1"/>
    <w:basedOn w:val="a"/>
    <w:qFormat/>
    <w:rsid w:val="00306197"/>
    <w:pPr>
      <w:spacing w:after="620"/>
      <w:jc w:val="center"/>
      <w:outlineLvl w:val="1"/>
    </w:pPr>
    <w:rPr>
      <w:rFonts w:ascii="宋体" w:eastAsia="宋体" w:hAnsi="宋体" w:cs="宋体"/>
      <w:sz w:val="42"/>
      <w:szCs w:val="42"/>
      <w:lang w:val="zh-TW" w:eastAsia="zh-TW" w:bidi="zh-TW"/>
    </w:rPr>
  </w:style>
  <w:style w:type="paragraph" w:customStyle="1" w:styleId="Other1">
    <w:name w:val="Other|1"/>
    <w:basedOn w:val="a"/>
    <w:qFormat/>
    <w:rsid w:val="00306197"/>
    <w:pPr>
      <w:spacing w:line="420" w:lineRule="auto"/>
      <w:ind w:firstLine="400"/>
    </w:pPr>
    <w:rPr>
      <w:rFonts w:ascii="宋体" w:eastAsia="宋体" w:hAnsi="宋体" w:cs="宋体"/>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2022-07-08T06:30:00Z</dcterms:created>
  <dcterms:modified xsi:type="dcterms:W3CDTF">2022-07-08T06:30:00Z</dcterms:modified>
</cp:coreProperties>
</file>