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年福州市工业企业技术改造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投资</w:t>
      </w:r>
      <w:r>
        <w:rPr>
          <w:rFonts w:hint="eastAsia" w:ascii="黑体" w:hAnsi="黑体" w:eastAsia="黑体" w:cs="黑体"/>
          <w:sz w:val="44"/>
          <w:szCs w:val="44"/>
        </w:rPr>
        <w:t>补助资金申请表</w:t>
      </w:r>
    </w:p>
    <w:tbl>
      <w:tblPr>
        <w:tblStyle w:val="5"/>
        <w:tblpPr w:leftFromText="180" w:rightFromText="180" w:vertAnchor="text" w:horzAnchor="page" w:tblpX="1236" w:tblpY="173"/>
        <w:tblOverlap w:val="never"/>
        <w:tblW w:w="9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96"/>
        <w:gridCol w:w="2703"/>
        <w:gridCol w:w="423"/>
        <w:gridCol w:w="1605"/>
        <w:gridCol w:w="133"/>
        <w:gridCol w:w="2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基本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项目承担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企业全称</w:t>
            </w:r>
          </w:p>
        </w:tc>
        <w:tc>
          <w:tcPr>
            <w:tcW w:w="3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法定代表人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3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信用代码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联系手机号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基本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（以备案名称为准）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批复建设期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项目主要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建设内容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项目总投资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（根据备案表填写）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824" w:firstLineChars="80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年度</w:t>
            </w:r>
            <w:r>
              <w:rPr>
                <w:rFonts w:hint="eastAsia" w:ascii="宋体" w:cs="宋体"/>
                <w:kern w:val="0"/>
                <w:sz w:val="22"/>
              </w:rPr>
              <w:t>固定资产投资额(指设备</w:t>
            </w:r>
            <w:r>
              <w:rPr>
                <w:rFonts w:hint="eastAsia" w:ascii="宋体" w:cs="宋体"/>
                <w:kern w:val="0"/>
                <w:sz w:val="22"/>
                <w:lang w:eastAsia="zh-CN"/>
              </w:rPr>
              <w:t>和信息化建设</w:t>
            </w:r>
            <w:r>
              <w:rPr>
                <w:rFonts w:hint="eastAsia" w:ascii="宋体" w:cs="宋体"/>
                <w:kern w:val="0"/>
                <w:sz w:val="22"/>
              </w:rPr>
              <w:t>)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ind w:firstLine="1368" w:firstLineChars="600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达产后预期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新增效益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项目所在地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 w:val="22"/>
              </w:rPr>
              <w:t>信部门意见：</w:t>
            </w:r>
          </w:p>
          <w:p>
            <w:pPr>
              <w:widowControl/>
              <w:spacing w:line="140" w:lineRule="atLeast"/>
              <w:jc w:val="both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140" w:lineRule="atLeast"/>
              <w:jc w:val="both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140" w:lineRule="atLeast"/>
              <w:ind w:firstLine="2280" w:firstLineChars="10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</w:t>
            </w:r>
          </w:p>
          <w:p>
            <w:pPr>
              <w:widowControl/>
              <w:spacing w:line="140" w:lineRule="atLeast"/>
              <w:jc w:val="right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kern w:val="0"/>
                <w:sz w:val="22"/>
              </w:rPr>
              <w:t xml:space="preserve">)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月  日</w:t>
            </w:r>
          </w:p>
        </w:tc>
      </w:tr>
    </w:tbl>
    <w:p>
      <w:pPr>
        <w:spacing w:line="600" w:lineRule="exact"/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480" w:bottom="1298" w:left="1559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91" w:charSpace="41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64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  <w:docVar w:name="iDocStyle" w:val="2"/>
  </w:docVars>
  <w:rsids>
    <w:rsidRoot w:val="00172A27"/>
    <w:rsid w:val="04092B78"/>
    <w:rsid w:val="054B5371"/>
    <w:rsid w:val="05CF322A"/>
    <w:rsid w:val="05F83F4C"/>
    <w:rsid w:val="08B86120"/>
    <w:rsid w:val="10420892"/>
    <w:rsid w:val="122F5F51"/>
    <w:rsid w:val="14DB395F"/>
    <w:rsid w:val="15781EDF"/>
    <w:rsid w:val="16B92C51"/>
    <w:rsid w:val="1DA52C8A"/>
    <w:rsid w:val="24FA3233"/>
    <w:rsid w:val="25B35EF1"/>
    <w:rsid w:val="287631B7"/>
    <w:rsid w:val="2BF25105"/>
    <w:rsid w:val="32365A4E"/>
    <w:rsid w:val="344E029E"/>
    <w:rsid w:val="36231DD6"/>
    <w:rsid w:val="39E7604E"/>
    <w:rsid w:val="3B9B06E2"/>
    <w:rsid w:val="3BCB1C87"/>
    <w:rsid w:val="3D1FC07C"/>
    <w:rsid w:val="4104311C"/>
    <w:rsid w:val="4448738A"/>
    <w:rsid w:val="4A8F1371"/>
    <w:rsid w:val="4B315418"/>
    <w:rsid w:val="53606972"/>
    <w:rsid w:val="544971FA"/>
    <w:rsid w:val="54A864F4"/>
    <w:rsid w:val="583F5B20"/>
    <w:rsid w:val="5BB96DFA"/>
    <w:rsid w:val="5D661FC0"/>
    <w:rsid w:val="5D9562FF"/>
    <w:rsid w:val="5E776FE7"/>
    <w:rsid w:val="5FDFA37F"/>
    <w:rsid w:val="6072282E"/>
    <w:rsid w:val="65E625DE"/>
    <w:rsid w:val="694865FA"/>
    <w:rsid w:val="6A642389"/>
    <w:rsid w:val="6A9C3222"/>
    <w:rsid w:val="6B751BD7"/>
    <w:rsid w:val="6C071927"/>
    <w:rsid w:val="71FA7A79"/>
    <w:rsid w:val="7512465B"/>
    <w:rsid w:val="78E32D44"/>
    <w:rsid w:val="797F5984"/>
    <w:rsid w:val="7C4F2292"/>
    <w:rsid w:val="7DE71297"/>
    <w:rsid w:val="7E4455BA"/>
    <w:rsid w:val="7F776278"/>
    <w:rsid w:val="B7FFAB8B"/>
    <w:rsid w:val="C6FAA90C"/>
    <w:rsid w:val="E557CD04"/>
    <w:rsid w:val="F99C7EFC"/>
    <w:rsid w:val="FFB7A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lin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1</Pages>
  <Words>232</Words>
  <Characters>235</Characters>
  <Lines>0</Lines>
  <Paragraphs>0</Paragraphs>
  <TotalTime>21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2012-04-20T10:31:00Z</dcterms:created>
  <dc:creator>pc</dc:creator>
  <cp:lastModifiedBy>Lenovo</cp:lastModifiedBy>
  <cp:lastPrinted>2022-06-18T00:41:00Z</cp:lastPrinted>
  <dcterms:modified xsi:type="dcterms:W3CDTF">2022-06-20T09:16:45Z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3A5AACD740CB4756AA6D5A46CAA94276</vt:lpwstr>
  </property>
</Properties>
</file>