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600" w:lineRule="exact"/>
        <w:jc w:val="both"/>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jc w:val="center"/>
        <w:rPr>
          <w:rFonts w:hint="eastAsia"/>
          <w:b/>
          <w:bCs/>
          <w:sz w:val="44"/>
          <w:szCs w:val="44"/>
          <w:lang w:val="en-US" w:eastAsia="zh-CN"/>
        </w:rPr>
      </w:pPr>
      <w:r>
        <w:rPr>
          <w:rFonts w:hint="eastAsia"/>
          <w:b/>
          <w:bCs/>
          <w:sz w:val="44"/>
          <w:szCs w:val="44"/>
          <w:lang w:val="en-US" w:eastAsia="zh-CN"/>
        </w:rPr>
        <w:t>福建省工业龙头企业推荐汇总表</w:t>
      </w:r>
    </w:p>
    <w:p>
      <w:pPr>
        <w:rPr>
          <w:rFonts w:hint="eastAsia"/>
          <w:sz w:val="28"/>
          <w:szCs w:val="28"/>
          <w:lang w:val="en-US" w:eastAsia="zh-CN"/>
        </w:rPr>
      </w:pPr>
      <w:r>
        <w:rPr>
          <w:rFonts w:hint="eastAsia"/>
          <w:sz w:val="28"/>
          <w:szCs w:val="28"/>
          <w:lang w:val="en-US" w:eastAsia="zh-CN"/>
        </w:rPr>
        <w:t>推荐单位（盖章）：</w:t>
      </w:r>
    </w:p>
    <w:tbl>
      <w:tblPr>
        <w:tblStyle w:val="4"/>
        <w:tblW w:w="140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259"/>
        <w:gridCol w:w="3345"/>
        <w:gridCol w:w="1200"/>
        <w:gridCol w:w="1305"/>
        <w:gridCol w:w="1155"/>
        <w:gridCol w:w="885"/>
        <w:gridCol w:w="1035"/>
        <w:gridCol w:w="1380"/>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trPr>
        <w:tc>
          <w:tcPr>
            <w:tcW w:w="673" w:type="dxa"/>
            <w:noWrap w:val="0"/>
            <w:vAlign w:val="center"/>
          </w:tcPr>
          <w:p>
            <w:pPr>
              <w:jc w:val="center"/>
              <w:rPr>
                <w:rFonts w:hint="eastAsia"/>
                <w:b/>
                <w:bCs/>
                <w:sz w:val="21"/>
                <w:szCs w:val="21"/>
                <w:lang w:val="en-US" w:eastAsia="zh-CN"/>
              </w:rPr>
            </w:pPr>
            <w:r>
              <w:rPr>
                <w:rFonts w:hint="eastAsia"/>
                <w:b/>
                <w:bCs/>
                <w:sz w:val="21"/>
                <w:szCs w:val="21"/>
                <w:lang w:val="en-US" w:eastAsia="zh-CN"/>
              </w:rPr>
              <w:t>序号</w:t>
            </w:r>
          </w:p>
        </w:tc>
        <w:tc>
          <w:tcPr>
            <w:tcW w:w="2259" w:type="dxa"/>
            <w:noWrap w:val="0"/>
            <w:vAlign w:val="center"/>
          </w:tcPr>
          <w:p>
            <w:pPr>
              <w:jc w:val="center"/>
              <w:rPr>
                <w:rFonts w:hint="eastAsia"/>
                <w:b/>
                <w:bCs/>
                <w:sz w:val="21"/>
                <w:szCs w:val="21"/>
                <w:lang w:val="en-US" w:eastAsia="zh-CN"/>
              </w:rPr>
            </w:pPr>
            <w:r>
              <w:rPr>
                <w:rFonts w:hint="eastAsia"/>
                <w:b/>
                <w:bCs/>
                <w:sz w:val="21"/>
                <w:szCs w:val="21"/>
                <w:lang w:val="en-US" w:eastAsia="zh-CN"/>
              </w:rPr>
              <w:t>企业名称</w:t>
            </w:r>
          </w:p>
        </w:tc>
        <w:tc>
          <w:tcPr>
            <w:tcW w:w="3345" w:type="dxa"/>
            <w:noWrap w:val="0"/>
            <w:vAlign w:val="center"/>
          </w:tcPr>
          <w:p>
            <w:pPr>
              <w:jc w:val="center"/>
              <w:rPr>
                <w:rFonts w:hint="eastAsia"/>
                <w:b/>
                <w:bCs/>
                <w:sz w:val="21"/>
                <w:szCs w:val="21"/>
                <w:lang w:val="en-US" w:eastAsia="zh-CN"/>
              </w:rPr>
            </w:pPr>
            <w:r>
              <w:rPr>
                <w:rFonts w:hint="eastAsia"/>
                <w:b/>
                <w:bCs/>
                <w:sz w:val="21"/>
                <w:szCs w:val="21"/>
                <w:lang w:val="en-US" w:eastAsia="zh-CN"/>
              </w:rPr>
              <w:t>企业主要情况简介</w:t>
            </w:r>
          </w:p>
        </w:tc>
        <w:tc>
          <w:tcPr>
            <w:tcW w:w="1200" w:type="dxa"/>
            <w:noWrap w:val="0"/>
            <w:vAlign w:val="center"/>
          </w:tcPr>
          <w:p>
            <w:pPr>
              <w:jc w:val="center"/>
              <w:rPr>
                <w:rFonts w:hint="eastAsia"/>
                <w:b/>
                <w:bCs/>
                <w:sz w:val="21"/>
                <w:szCs w:val="21"/>
                <w:lang w:val="en-US" w:eastAsia="zh-CN"/>
              </w:rPr>
            </w:pPr>
            <w:r>
              <w:rPr>
                <w:rFonts w:hint="eastAsia"/>
                <w:b/>
                <w:bCs/>
                <w:sz w:val="21"/>
                <w:szCs w:val="21"/>
                <w:lang w:val="en-US" w:eastAsia="zh-CN"/>
              </w:rPr>
              <w:t>主要产品</w:t>
            </w:r>
          </w:p>
        </w:tc>
        <w:tc>
          <w:tcPr>
            <w:tcW w:w="1305" w:type="dxa"/>
            <w:noWrap w:val="0"/>
            <w:vAlign w:val="center"/>
          </w:tcPr>
          <w:p>
            <w:pPr>
              <w:jc w:val="center"/>
              <w:rPr>
                <w:rFonts w:hint="eastAsia"/>
                <w:b/>
                <w:bCs/>
                <w:sz w:val="21"/>
                <w:szCs w:val="21"/>
                <w:lang w:val="en-US" w:eastAsia="zh-CN"/>
              </w:rPr>
            </w:pPr>
            <w:r>
              <w:rPr>
                <w:rFonts w:hint="eastAsia"/>
                <w:b/>
                <w:bCs/>
                <w:sz w:val="21"/>
                <w:szCs w:val="21"/>
                <w:lang w:val="en-US" w:eastAsia="zh-CN"/>
              </w:rPr>
              <w:t>所属行业</w:t>
            </w:r>
          </w:p>
        </w:tc>
        <w:tc>
          <w:tcPr>
            <w:tcW w:w="1155" w:type="dxa"/>
            <w:noWrap w:val="0"/>
            <w:vAlign w:val="center"/>
          </w:tcPr>
          <w:p>
            <w:pPr>
              <w:widowControl/>
              <w:spacing w:line="300" w:lineRule="exact"/>
              <w:jc w:val="center"/>
              <w:rPr>
                <w:rFonts w:hint="eastAsia" w:ascii="宋体" w:hAnsi="宋体" w:cs="宋体"/>
                <w:b/>
                <w:bCs/>
                <w:kern w:val="0"/>
                <w:sz w:val="21"/>
                <w:szCs w:val="21"/>
                <w:lang w:val="en-US" w:eastAsia="zh-CN"/>
              </w:rPr>
            </w:pPr>
            <w:r>
              <w:rPr>
                <w:rFonts w:hint="eastAsia" w:ascii="宋体" w:hAnsi="宋体" w:cs="宋体"/>
                <w:b/>
                <w:bCs/>
                <w:kern w:val="0"/>
                <w:sz w:val="21"/>
                <w:szCs w:val="21"/>
                <w:lang w:val="en-US" w:eastAsia="zh-CN"/>
              </w:rPr>
              <w:t>2021年</w:t>
            </w:r>
          </w:p>
          <w:p>
            <w:pPr>
              <w:jc w:val="center"/>
              <w:rPr>
                <w:rFonts w:hint="eastAsia"/>
                <w:b/>
                <w:bCs/>
                <w:sz w:val="21"/>
                <w:szCs w:val="21"/>
                <w:lang w:val="en-US" w:eastAsia="zh-CN"/>
              </w:rPr>
            </w:pPr>
            <w:r>
              <w:rPr>
                <w:rFonts w:hint="eastAsia"/>
                <w:b/>
                <w:bCs/>
                <w:sz w:val="21"/>
                <w:szCs w:val="21"/>
                <w:lang w:val="en-US" w:eastAsia="zh-CN"/>
              </w:rPr>
              <w:t>营业收入（亿元）</w:t>
            </w:r>
          </w:p>
        </w:tc>
        <w:tc>
          <w:tcPr>
            <w:tcW w:w="885" w:type="dxa"/>
            <w:noWrap w:val="0"/>
            <w:vAlign w:val="center"/>
          </w:tcPr>
          <w:p>
            <w:pPr>
              <w:jc w:val="center"/>
              <w:rPr>
                <w:rFonts w:hint="eastAsia"/>
                <w:b/>
                <w:bCs/>
                <w:sz w:val="21"/>
                <w:szCs w:val="21"/>
                <w:lang w:val="en-US" w:eastAsia="zh-CN"/>
              </w:rPr>
            </w:pPr>
            <w:r>
              <w:rPr>
                <w:rFonts w:hint="eastAsia"/>
                <w:b/>
                <w:bCs/>
                <w:sz w:val="21"/>
                <w:szCs w:val="21"/>
                <w:lang w:val="en-US" w:eastAsia="zh-CN"/>
              </w:rPr>
              <w:t>属地</w:t>
            </w:r>
          </w:p>
        </w:tc>
        <w:tc>
          <w:tcPr>
            <w:tcW w:w="1035" w:type="dxa"/>
            <w:noWrap w:val="0"/>
            <w:vAlign w:val="center"/>
          </w:tcPr>
          <w:p>
            <w:pPr>
              <w:jc w:val="center"/>
              <w:rPr>
                <w:rFonts w:hint="eastAsia"/>
                <w:b/>
                <w:bCs/>
                <w:sz w:val="21"/>
                <w:szCs w:val="21"/>
                <w:lang w:val="en-US" w:eastAsia="zh-CN"/>
              </w:rPr>
            </w:pPr>
            <w:r>
              <w:rPr>
                <w:rFonts w:hint="eastAsia"/>
                <w:b/>
                <w:bCs/>
                <w:sz w:val="21"/>
                <w:szCs w:val="21"/>
                <w:lang w:val="en-US" w:eastAsia="zh-CN"/>
              </w:rPr>
              <w:t>企业</w:t>
            </w:r>
          </w:p>
          <w:p>
            <w:pPr>
              <w:jc w:val="center"/>
              <w:rPr>
                <w:rFonts w:hint="eastAsia"/>
                <w:b/>
                <w:bCs/>
                <w:sz w:val="21"/>
                <w:szCs w:val="21"/>
                <w:lang w:val="en-US" w:eastAsia="zh-CN"/>
              </w:rPr>
            </w:pPr>
            <w:r>
              <w:rPr>
                <w:rFonts w:hint="eastAsia"/>
                <w:b/>
                <w:bCs/>
                <w:sz w:val="21"/>
                <w:szCs w:val="21"/>
                <w:lang w:val="en-US" w:eastAsia="zh-CN"/>
              </w:rPr>
              <w:t>联系人</w:t>
            </w:r>
          </w:p>
        </w:tc>
        <w:tc>
          <w:tcPr>
            <w:tcW w:w="1380" w:type="dxa"/>
            <w:noWrap w:val="0"/>
            <w:vAlign w:val="center"/>
          </w:tcPr>
          <w:p>
            <w:pPr>
              <w:jc w:val="center"/>
              <w:rPr>
                <w:rFonts w:hint="eastAsia"/>
                <w:b/>
                <w:bCs/>
                <w:sz w:val="21"/>
                <w:szCs w:val="21"/>
                <w:lang w:val="en-US" w:eastAsia="zh-CN"/>
              </w:rPr>
            </w:pPr>
            <w:r>
              <w:rPr>
                <w:rFonts w:hint="eastAsia"/>
                <w:b/>
                <w:bCs/>
                <w:sz w:val="21"/>
                <w:szCs w:val="21"/>
                <w:lang w:val="en-US" w:eastAsia="zh-CN"/>
              </w:rPr>
              <w:t>手机号码</w:t>
            </w:r>
          </w:p>
        </w:tc>
        <w:tc>
          <w:tcPr>
            <w:tcW w:w="855" w:type="dxa"/>
            <w:noWrap w:val="0"/>
            <w:vAlign w:val="center"/>
          </w:tcPr>
          <w:p>
            <w:pPr>
              <w:jc w:val="center"/>
              <w:rPr>
                <w:rFonts w:hint="eastAsia"/>
                <w:b/>
                <w:bCs/>
                <w:sz w:val="21"/>
                <w:szCs w:val="21"/>
                <w:lang w:val="en-US" w:eastAsia="zh-CN"/>
              </w:rPr>
            </w:pPr>
            <w:r>
              <w:rPr>
                <w:rFonts w:hint="eastAsia"/>
                <w:b/>
                <w:bCs/>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14092" w:type="dxa"/>
            <w:gridSpan w:val="10"/>
            <w:noWrap w:val="0"/>
            <w:vAlign w:val="center"/>
          </w:tcPr>
          <w:p>
            <w:pPr>
              <w:jc w:val="center"/>
              <w:rPr>
                <w:rFonts w:hint="eastAsia"/>
                <w:b/>
                <w:bCs/>
                <w:sz w:val="21"/>
                <w:szCs w:val="21"/>
                <w:lang w:val="en-US" w:eastAsia="zh-CN"/>
              </w:rPr>
            </w:pPr>
            <w:r>
              <w:rPr>
                <w:rFonts w:hint="eastAsia"/>
                <w:b/>
                <w:bCs/>
                <w:sz w:val="21"/>
                <w:szCs w:val="21"/>
                <w:lang w:val="en-US" w:eastAsia="zh-CN"/>
              </w:rPr>
              <w:t>新申报龙头企业类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3" w:type="dxa"/>
            <w:noWrap w:val="0"/>
            <w:vAlign w:val="center"/>
          </w:tcPr>
          <w:p>
            <w:pPr>
              <w:jc w:val="center"/>
              <w:rPr>
                <w:rFonts w:hint="eastAsia"/>
                <w:lang w:val="en-US" w:eastAsia="zh-CN"/>
              </w:rPr>
            </w:pPr>
            <w:r>
              <w:rPr>
                <w:rFonts w:hint="eastAsia"/>
                <w:lang w:val="en-US" w:eastAsia="zh-CN"/>
              </w:rPr>
              <w:t>1</w:t>
            </w:r>
          </w:p>
        </w:tc>
        <w:tc>
          <w:tcPr>
            <w:tcW w:w="2259" w:type="dxa"/>
            <w:noWrap w:val="0"/>
            <w:vAlign w:val="center"/>
          </w:tcPr>
          <w:p>
            <w:pPr>
              <w:jc w:val="center"/>
              <w:rPr>
                <w:rFonts w:hint="eastAsia"/>
                <w:lang w:val="en-US" w:eastAsia="zh-CN"/>
              </w:rPr>
            </w:pPr>
          </w:p>
        </w:tc>
        <w:tc>
          <w:tcPr>
            <w:tcW w:w="3345" w:type="dxa"/>
            <w:noWrap w:val="0"/>
            <w:vAlign w:val="center"/>
          </w:tcPr>
          <w:p>
            <w:pPr>
              <w:jc w:val="center"/>
              <w:rPr>
                <w:rFonts w:hint="eastAsia"/>
                <w:lang w:val="en-US" w:eastAsia="zh-CN"/>
              </w:rPr>
            </w:pPr>
          </w:p>
        </w:tc>
        <w:tc>
          <w:tcPr>
            <w:tcW w:w="1200" w:type="dxa"/>
            <w:noWrap w:val="0"/>
            <w:vAlign w:val="center"/>
          </w:tcPr>
          <w:p>
            <w:pPr>
              <w:jc w:val="center"/>
              <w:rPr>
                <w:rFonts w:hint="eastAsia"/>
                <w:lang w:val="en-US" w:eastAsia="zh-CN"/>
              </w:rPr>
            </w:pPr>
          </w:p>
        </w:tc>
        <w:tc>
          <w:tcPr>
            <w:tcW w:w="1305" w:type="dxa"/>
            <w:noWrap w:val="0"/>
            <w:vAlign w:val="center"/>
          </w:tcPr>
          <w:p>
            <w:pPr>
              <w:jc w:val="center"/>
              <w:rPr>
                <w:rFonts w:hint="eastAsia"/>
                <w:lang w:val="en-US" w:eastAsia="zh-CN"/>
              </w:rPr>
            </w:pPr>
          </w:p>
        </w:tc>
        <w:tc>
          <w:tcPr>
            <w:tcW w:w="1155" w:type="dxa"/>
            <w:noWrap w:val="0"/>
            <w:vAlign w:val="center"/>
          </w:tcPr>
          <w:p>
            <w:pPr>
              <w:jc w:val="center"/>
              <w:rPr>
                <w:rFonts w:hint="eastAsia"/>
                <w:lang w:val="en-US" w:eastAsia="zh-CN"/>
              </w:rPr>
            </w:pPr>
          </w:p>
        </w:tc>
        <w:tc>
          <w:tcPr>
            <w:tcW w:w="885" w:type="dxa"/>
            <w:noWrap w:val="0"/>
            <w:vAlign w:val="center"/>
          </w:tcPr>
          <w:p>
            <w:pPr>
              <w:jc w:val="center"/>
              <w:rPr>
                <w:rFonts w:hint="eastAsia"/>
                <w:lang w:val="en-US" w:eastAsia="zh-CN"/>
              </w:rPr>
            </w:pPr>
          </w:p>
        </w:tc>
        <w:tc>
          <w:tcPr>
            <w:tcW w:w="1035" w:type="dxa"/>
            <w:noWrap w:val="0"/>
            <w:vAlign w:val="center"/>
          </w:tcPr>
          <w:p>
            <w:pPr>
              <w:jc w:val="center"/>
              <w:rPr>
                <w:rFonts w:hint="eastAsia"/>
                <w:lang w:val="en-US" w:eastAsia="zh-CN"/>
              </w:rPr>
            </w:pPr>
          </w:p>
        </w:tc>
        <w:tc>
          <w:tcPr>
            <w:tcW w:w="1380" w:type="dxa"/>
            <w:noWrap w:val="0"/>
            <w:vAlign w:val="center"/>
          </w:tcPr>
          <w:p>
            <w:pPr>
              <w:jc w:val="center"/>
              <w:rPr>
                <w:rFonts w:hint="eastAsia"/>
                <w:lang w:val="en-US" w:eastAsia="zh-CN"/>
              </w:rPr>
            </w:pPr>
          </w:p>
        </w:tc>
        <w:tc>
          <w:tcPr>
            <w:tcW w:w="855" w:type="dxa"/>
            <w:noWrap w:val="0"/>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3" w:type="dxa"/>
            <w:noWrap w:val="0"/>
            <w:vAlign w:val="center"/>
          </w:tcPr>
          <w:p>
            <w:pPr>
              <w:jc w:val="center"/>
              <w:rPr>
                <w:rFonts w:hint="eastAsia"/>
                <w:lang w:val="en-US" w:eastAsia="zh-CN"/>
              </w:rPr>
            </w:pPr>
            <w:r>
              <w:rPr>
                <w:rFonts w:hint="eastAsia"/>
                <w:lang w:val="en-US" w:eastAsia="zh-CN"/>
              </w:rPr>
              <w:t>2</w:t>
            </w:r>
          </w:p>
        </w:tc>
        <w:tc>
          <w:tcPr>
            <w:tcW w:w="2259" w:type="dxa"/>
            <w:noWrap w:val="0"/>
            <w:vAlign w:val="center"/>
          </w:tcPr>
          <w:p>
            <w:pPr>
              <w:jc w:val="center"/>
              <w:rPr>
                <w:rFonts w:hint="eastAsia"/>
                <w:lang w:val="en-US" w:eastAsia="zh-CN"/>
              </w:rPr>
            </w:pPr>
          </w:p>
        </w:tc>
        <w:tc>
          <w:tcPr>
            <w:tcW w:w="3345" w:type="dxa"/>
            <w:noWrap w:val="0"/>
            <w:vAlign w:val="center"/>
          </w:tcPr>
          <w:p>
            <w:pPr>
              <w:jc w:val="center"/>
              <w:rPr>
                <w:rFonts w:hint="eastAsia"/>
                <w:lang w:val="en-US" w:eastAsia="zh-CN"/>
              </w:rPr>
            </w:pPr>
          </w:p>
        </w:tc>
        <w:tc>
          <w:tcPr>
            <w:tcW w:w="1200" w:type="dxa"/>
            <w:noWrap w:val="0"/>
            <w:vAlign w:val="center"/>
          </w:tcPr>
          <w:p>
            <w:pPr>
              <w:jc w:val="center"/>
              <w:rPr>
                <w:rFonts w:hint="eastAsia"/>
                <w:lang w:val="en-US" w:eastAsia="zh-CN"/>
              </w:rPr>
            </w:pPr>
          </w:p>
        </w:tc>
        <w:tc>
          <w:tcPr>
            <w:tcW w:w="1305" w:type="dxa"/>
            <w:noWrap w:val="0"/>
            <w:vAlign w:val="center"/>
          </w:tcPr>
          <w:p>
            <w:pPr>
              <w:jc w:val="center"/>
              <w:rPr>
                <w:rFonts w:hint="eastAsia"/>
                <w:lang w:val="en-US" w:eastAsia="zh-CN"/>
              </w:rPr>
            </w:pPr>
          </w:p>
        </w:tc>
        <w:tc>
          <w:tcPr>
            <w:tcW w:w="1155" w:type="dxa"/>
            <w:noWrap w:val="0"/>
            <w:vAlign w:val="center"/>
          </w:tcPr>
          <w:p>
            <w:pPr>
              <w:jc w:val="center"/>
              <w:rPr>
                <w:rFonts w:hint="eastAsia"/>
                <w:lang w:val="en-US" w:eastAsia="zh-CN"/>
              </w:rPr>
            </w:pPr>
          </w:p>
        </w:tc>
        <w:tc>
          <w:tcPr>
            <w:tcW w:w="885" w:type="dxa"/>
            <w:noWrap w:val="0"/>
            <w:vAlign w:val="center"/>
          </w:tcPr>
          <w:p>
            <w:pPr>
              <w:jc w:val="center"/>
              <w:rPr>
                <w:rFonts w:hint="eastAsia"/>
                <w:lang w:val="en-US" w:eastAsia="zh-CN"/>
              </w:rPr>
            </w:pPr>
          </w:p>
        </w:tc>
        <w:tc>
          <w:tcPr>
            <w:tcW w:w="1035" w:type="dxa"/>
            <w:noWrap w:val="0"/>
            <w:vAlign w:val="center"/>
          </w:tcPr>
          <w:p>
            <w:pPr>
              <w:jc w:val="center"/>
              <w:rPr>
                <w:rFonts w:hint="eastAsia"/>
                <w:lang w:val="en-US" w:eastAsia="zh-CN"/>
              </w:rPr>
            </w:pPr>
          </w:p>
        </w:tc>
        <w:tc>
          <w:tcPr>
            <w:tcW w:w="1380" w:type="dxa"/>
            <w:noWrap w:val="0"/>
            <w:vAlign w:val="center"/>
          </w:tcPr>
          <w:p>
            <w:pPr>
              <w:jc w:val="center"/>
              <w:rPr>
                <w:rFonts w:hint="eastAsia"/>
                <w:lang w:val="en-US" w:eastAsia="zh-CN"/>
              </w:rPr>
            </w:pPr>
          </w:p>
        </w:tc>
        <w:tc>
          <w:tcPr>
            <w:tcW w:w="855" w:type="dxa"/>
            <w:noWrap w:val="0"/>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3" w:type="dxa"/>
            <w:noWrap w:val="0"/>
            <w:vAlign w:val="center"/>
          </w:tcPr>
          <w:p>
            <w:pPr>
              <w:jc w:val="center"/>
              <w:rPr>
                <w:rFonts w:hint="eastAsia" w:eastAsia="宋体"/>
                <w:lang w:val="en-US" w:eastAsia="zh-CN"/>
              </w:rPr>
            </w:pPr>
            <w:r>
              <w:rPr>
                <w:rFonts w:hint="eastAsia"/>
                <w:lang w:val="en-US" w:eastAsia="zh-CN"/>
              </w:rPr>
              <w:t>……</w:t>
            </w:r>
          </w:p>
        </w:tc>
        <w:tc>
          <w:tcPr>
            <w:tcW w:w="2259" w:type="dxa"/>
            <w:noWrap w:val="0"/>
            <w:vAlign w:val="center"/>
          </w:tcPr>
          <w:p>
            <w:pPr>
              <w:jc w:val="center"/>
              <w:rPr>
                <w:rFonts w:hint="eastAsia"/>
                <w:lang w:val="en-US" w:eastAsia="zh-CN"/>
              </w:rPr>
            </w:pPr>
          </w:p>
        </w:tc>
        <w:tc>
          <w:tcPr>
            <w:tcW w:w="3345" w:type="dxa"/>
            <w:noWrap w:val="0"/>
            <w:vAlign w:val="center"/>
          </w:tcPr>
          <w:p>
            <w:pPr>
              <w:jc w:val="center"/>
              <w:rPr>
                <w:rFonts w:hint="eastAsia"/>
                <w:lang w:val="en-US" w:eastAsia="zh-CN"/>
              </w:rPr>
            </w:pPr>
          </w:p>
        </w:tc>
        <w:tc>
          <w:tcPr>
            <w:tcW w:w="1200" w:type="dxa"/>
            <w:noWrap w:val="0"/>
            <w:vAlign w:val="center"/>
          </w:tcPr>
          <w:p>
            <w:pPr>
              <w:jc w:val="center"/>
              <w:rPr>
                <w:rFonts w:hint="eastAsia"/>
                <w:lang w:val="en-US" w:eastAsia="zh-CN"/>
              </w:rPr>
            </w:pPr>
          </w:p>
        </w:tc>
        <w:tc>
          <w:tcPr>
            <w:tcW w:w="1305" w:type="dxa"/>
            <w:noWrap w:val="0"/>
            <w:vAlign w:val="center"/>
          </w:tcPr>
          <w:p>
            <w:pPr>
              <w:jc w:val="center"/>
              <w:rPr>
                <w:rFonts w:hint="eastAsia"/>
                <w:lang w:val="en-US" w:eastAsia="zh-CN"/>
              </w:rPr>
            </w:pPr>
          </w:p>
        </w:tc>
        <w:tc>
          <w:tcPr>
            <w:tcW w:w="1155" w:type="dxa"/>
            <w:noWrap w:val="0"/>
            <w:vAlign w:val="center"/>
          </w:tcPr>
          <w:p>
            <w:pPr>
              <w:jc w:val="center"/>
              <w:rPr>
                <w:rFonts w:hint="eastAsia"/>
                <w:lang w:val="en-US" w:eastAsia="zh-CN"/>
              </w:rPr>
            </w:pPr>
          </w:p>
        </w:tc>
        <w:tc>
          <w:tcPr>
            <w:tcW w:w="885" w:type="dxa"/>
            <w:noWrap w:val="0"/>
            <w:vAlign w:val="center"/>
          </w:tcPr>
          <w:p>
            <w:pPr>
              <w:jc w:val="center"/>
              <w:rPr>
                <w:rFonts w:hint="eastAsia"/>
                <w:lang w:val="en-US" w:eastAsia="zh-CN"/>
              </w:rPr>
            </w:pPr>
          </w:p>
        </w:tc>
        <w:tc>
          <w:tcPr>
            <w:tcW w:w="1035" w:type="dxa"/>
            <w:noWrap w:val="0"/>
            <w:vAlign w:val="center"/>
          </w:tcPr>
          <w:p>
            <w:pPr>
              <w:jc w:val="center"/>
              <w:rPr>
                <w:rFonts w:hint="eastAsia"/>
                <w:lang w:val="en-US" w:eastAsia="zh-CN"/>
              </w:rPr>
            </w:pPr>
          </w:p>
        </w:tc>
        <w:tc>
          <w:tcPr>
            <w:tcW w:w="1380" w:type="dxa"/>
            <w:noWrap w:val="0"/>
            <w:vAlign w:val="center"/>
          </w:tcPr>
          <w:p>
            <w:pPr>
              <w:jc w:val="center"/>
              <w:rPr>
                <w:rFonts w:hint="eastAsia"/>
                <w:lang w:val="en-US" w:eastAsia="zh-CN"/>
              </w:rPr>
            </w:pPr>
          </w:p>
        </w:tc>
        <w:tc>
          <w:tcPr>
            <w:tcW w:w="855" w:type="dxa"/>
            <w:noWrap w:val="0"/>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3" w:type="dxa"/>
            <w:noWrap w:val="0"/>
            <w:vAlign w:val="center"/>
          </w:tcPr>
          <w:p>
            <w:pPr>
              <w:jc w:val="center"/>
              <w:rPr>
                <w:rFonts w:hint="eastAsia"/>
                <w:lang w:val="en-US" w:eastAsia="zh-CN"/>
              </w:rPr>
            </w:pPr>
          </w:p>
        </w:tc>
        <w:tc>
          <w:tcPr>
            <w:tcW w:w="2259" w:type="dxa"/>
            <w:noWrap w:val="0"/>
            <w:vAlign w:val="center"/>
          </w:tcPr>
          <w:p>
            <w:pPr>
              <w:jc w:val="center"/>
              <w:rPr>
                <w:rFonts w:hint="eastAsia"/>
                <w:lang w:val="en-US" w:eastAsia="zh-CN"/>
              </w:rPr>
            </w:pPr>
          </w:p>
        </w:tc>
        <w:tc>
          <w:tcPr>
            <w:tcW w:w="3345" w:type="dxa"/>
            <w:noWrap w:val="0"/>
            <w:vAlign w:val="center"/>
          </w:tcPr>
          <w:p>
            <w:pPr>
              <w:jc w:val="center"/>
              <w:rPr>
                <w:rFonts w:hint="eastAsia"/>
                <w:lang w:val="en-US" w:eastAsia="zh-CN"/>
              </w:rPr>
            </w:pPr>
          </w:p>
        </w:tc>
        <w:tc>
          <w:tcPr>
            <w:tcW w:w="1200" w:type="dxa"/>
            <w:noWrap w:val="0"/>
            <w:vAlign w:val="center"/>
          </w:tcPr>
          <w:p>
            <w:pPr>
              <w:jc w:val="center"/>
              <w:rPr>
                <w:rFonts w:hint="eastAsia"/>
                <w:lang w:val="en-US" w:eastAsia="zh-CN"/>
              </w:rPr>
            </w:pPr>
          </w:p>
        </w:tc>
        <w:tc>
          <w:tcPr>
            <w:tcW w:w="1305" w:type="dxa"/>
            <w:noWrap w:val="0"/>
            <w:vAlign w:val="center"/>
          </w:tcPr>
          <w:p>
            <w:pPr>
              <w:jc w:val="center"/>
              <w:rPr>
                <w:rFonts w:hint="eastAsia"/>
                <w:lang w:val="en-US" w:eastAsia="zh-CN"/>
              </w:rPr>
            </w:pPr>
          </w:p>
        </w:tc>
        <w:tc>
          <w:tcPr>
            <w:tcW w:w="1155" w:type="dxa"/>
            <w:noWrap w:val="0"/>
            <w:vAlign w:val="center"/>
          </w:tcPr>
          <w:p>
            <w:pPr>
              <w:jc w:val="center"/>
              <w:rPr>
                <w:rFonts w:hint="eastAsia"/>
                <w:lang w:val="en-US" w:eastAsia="zh-CN"/>
              </w:rPr>
            </w:pPr>
          </w:p>
        </w:tc>
        <w:tc>
          <w:tcPr>
            <w:tcW w:w="885" w:type="dxa"/>
            <w:noWrap w:val="0"/>
            <w:vAlign w:val="center"/>
          </w:tcPr>
          <w:p>
            <w:pPr>
              <w:jc w:val="center"/>
              <w:rPr>
                <w:rFonts w:hint="eastAsia"/>
                <w:lang w:val="en-US" w:eastAsia="zh-CN"/>
              </w:rPr>
            </w:pPr>
          </w:p>
        </w:tc>
        <w:tc>
          <w:tcPr>
            <w:tcW w:w="1035" w:type="dxa"/>
            <w:noWrap w:val="0"/>
            <w:vAlign w:val="center"/>
          </w:tcPr>
          <w:p>
            <w:pPr>
              <w:jc w:val="center"/>
              <w:rPr>
                <w:rFonts w:hint="eastAsia"/>
                <w:lang w:val="en-US" w:eastAsia="zh-CN"/>
              </w:rPr>
            </w:pPr>
          </w:p>
        </w:tc>
        <w:tc>
          <w:tcPr>
            <w:tcW w:w="1380" w:type="dxa"/>
            <w:noWrap w:val="0"/>
            <w:vAlign w:val="center"/>
          </w:tcPr>
          <w:p>
            <w:pPr>
              <w:jc w:val="center"/>
              <w:rPr>
                <w:rFonts w:hint="eastAsia"/>
                <w:lang w:val="en-US" w:eastAsia="zh-CN"/>
              </w:rPr>
            </w:pPr>
          </w:p>
        </w:tc>
        <w:tc>
          <w:tcPr>
            <w:tcW w:w="855" w:type="dxa"/>
            <w:noWrap w:val="0"/>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3" w:type="dxa"/>
            <w:noWrap w:val="0"/>
            <w:vAlign w:val="center"/>
          </w:tcPr>
          <w:p>
            <w:pPr>
              <w:jc w:val="center"/>
              <w:rPr>
                <w:rFonts w:hint="eastAsia"/>
                <w:lang w:val="en-US" w:eastAsia="zh-CN"/>
              </w:rPr>
            </w:pPr>
          </w:p>
        </w:tc>
        <w:tc>
          <w:tcPr>
            <w:tcW w:w="2259" w:type="dxa"/>
            <w:noWrap w:val="0"/>
            <w:vAlign w:val="center"/>
          </w:tcPr>
          <w:p>
            <w:pPr>
              <w:jc w:val="center"/>
              <w:rPr>
                <w:rFonts w:hint="eastAsia"/>
                <w:lang w:val="en-US" w:eastAsia="zh-CN"/>
              </w:rPr>
            </w:pPr>
          </w:p>
        </w:tc>
        <w:tc>
          <w:tcPr>
            <w:tcW w:w="3345" w:type="dxa"/>
            <w:noWrap w:val="0"/>
            <w:vAlign w:val="center"/>
          </w:tcPr>
          <w:p>
            <w:pPr>
              <w:jc w:val="center"/>
              <w:rPr>
                <w:rFonts w:hint="eastAsia"/>
                <w:lang w:val="en-US" w:eastAsia="zh-CN"/>
              </w:rPr>
            </w:pPr>
          </w:p>
        </w:tc>
        <w:tc>
          <w:tcPr>
            <w:tcW w:w="1200" w:type="dxa"/>
            <w:noWrap w:val="0"/>
            <w:vAlign w:val="center"/>
          </w:tcPr>
          <w:p>
            <w:pPr>
              <w:jc w:val="center"/>
              <w:rPr>
                <w:rFonts w:hint="eastAsia"/>
                <w:lang w:val="en-US" w:eastAsia="zh-CN"/>
              </w:rPr>
            </w:pPr>
          </w:p>
        </w:tc>
        <w:tc>
          <w:tcPr>
            <w:tcW w:w="1305" w:type="dxa"/>
            <w:noWrap w:val="0"/>
            <w:vAlign w:val="center"/>
          </w:tcPr>
          <w:p>
            <w:pPr>
              <w:jc w:val="center"/>
              <w:rPr>
                <w:rFonts w:hint="eastAsia"/>
                <w:lang w:val="en-US" w:eastAsia="zh-CN"/>
              </w:rPr>
            </w:pPr>
          </w:p>
        </w:tc>
        <w:tc>
          <w:tcPr>
            <w:tcW w:w="1155" w:type="dxa"/>
            <w:noWrap w:val="0"/>
            <w:vAlign w:val="center"/>
          </w:tcPr>
          <w:p>
            <w:pPr>
              <w:jc w:val="center"/>
              <w:rPr>
                <w:rFonts w:hint="eastAsia"/>
                <w:lang w:val="en-US" w:eastAsia="zh-CN"/>
              </w:rPr>
            </w:pPr>
          </w:p>
        </w:tc>
        <w:tc>
          <w:tcPr>
            <w:tcW w:w="885" w:type="dxa"/>
            <w:noWrap w:val="0"/>
            <w:vAlign w:val="center"/>
          </w:tcPr>
          <w:p>
            <w:pPr>
              <w:jc w:val="center"/>
              <w:rPr>
                <w:rFonts w:hint="eastAsia"/>
                <w:lang w:val="en-US" w:eastAsia="zh-CN"/>
              </w:rPr>
            </w:pPr>
          </w:p>
        </w:tc>
        <w:tc>
          <w:tcPr>
            <w:tcW w:w="1035" w:type="dxa"/>
            <w:noWrap w:val="0"/>
            <w:vAlign w:val="center"/>
          </w:tcPr>
          <w:p>
            <w:pPr>
              <w:jc w:val="center"/>
              <w:rPr>
                <w:rFonts w:hint="eastAsia"/>
                <w:lang w:val="en-US" w:eastAsia="zh-CN"/>
              </w:rPr>
            </w:pPr>
          </w:p>
        </w:tc>
        <w:tc>
          <w:tcPr>
            <w:tcW w:w="1380" w:type="dxa"/>
            <w:noWrap w:val="0"/>
            <w:vAlign w:val="center"/>
          </w:tcPr>
          <w:p>
            <w:pPr>
              <w:jc w:val="center"/>
              <w:rPr>
                <w:rFonts w:hint="eastAsia"/>
                <w:lang w:val="en-US" w:eastAsia="zh-CN"/>
              </w:rPr>
            </w:pPr>
          </w:p>
        </w:tc>
        <w:tc>
          <w:tcPr>
            <w:tcW w:w="855" w:type="dxa"/>
            <w:noWrap w:val="0"/>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exact"/>
        </w:trPr>
        <w:tc>
          <w:tcPr>
            <w:tcW w:w="14092" w:type="dxa"/>
            <w:gridSpan w:val="10"/>
            <w:noWrap w:val="0"/>
            <w:vAlign w:val="center"/>
          </w:tcPr>
          <w:p>
            <w:pPr>
              <w:jc w:val="center"/>
              <w:rPr>
                <w:rFonts w:hint="eastAsia"/>
                <w:lang w:val="en-US" w:eastAsia="zh-CN"/>
              </w:rPr>
            </w:pPr>
            <w:r>
              <w:rPr>
                <w:rFonts w:hint="eastAsia"/>
                <w:b/>
                <w:bCs/>
                <w:sz w:val="21"/>
                <w:szCs w:val="21"/>
                <w:lang w:val="en-US" w:eastAsia="zh-CN"/>
              </w:rPr>
              <w:t>龙头培育企业申报现有龙头企业类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3" w:type="dxa"/>
            <w:noWrap w:val="0"/>
            <w:vAlign w:val="center"/>
          </w:tcPr>
          <w:p>
            <w:pPr>
              <w:jc w:val="center"/>
              <w:rPr>
                <w:rFonts w:hint="eastAsia" w:ascii="Times New Roman" w:hAnsi="Times New Roman" w:eastAsia="宋体" w:cs="Times New Roman"/>
                <w:kern w:val="2"/>
                <w:sz w:val="21"/>
                <w:szCs w:val="22"/>
                <w:lang w:val="en-US" w:eastAsia="zh-CN" w:bidi="ar-SA"/>
              </w:rPr>
            </w:pPr>
            <w:r>
              <w:rPr>
                <w:rFonts w:hint="eastAsia"/>
                <w:lang w:val="en-US" w:eastAsia="zh-CN"/>
              </w:rPr>
              <w:t>1</w:t>
            </w:r>
          </w:p>
        </w:tc>
        <w:tc>
          <w:tcPr>
            <w:tcW w:w="2259" w:type="dxa"/>
            <w:noWrap w:val="0"/>
            <w:vAlign w:val="center"/>
          </w:tcPr>
          <w:p>
            <w:pPr>
              <w:jc w:val="center"/>
              <w:rPr>
                <w:rFonts w:hint="eastAsia"/>
                <w:lang w:val="en-US" w:eastAsia="zh-CN"/>
              </w:rPr>
            </w:pPr>
          </w:p>
        </w:tc>
        <w:tc>
          <w:tcPr>
            <w:tcW w:w="3345" w:type="dxa"/>
            <w:noWrap w:val="0"/>
            <w:vAlign w:val="center"/>
          </w:tcPr>
          <w:p>
            <w:pPr>
              <w:jc w:val="center"/>
              <w:rPr>
                <w:rFonts w:hint="eastAsia"/>
                <w:lang w:val="en-US" w:eastAsia="zh-CN"/>
              </w:rPr>
            </w:pPr>
          </w:p>
        </w:tc>
        <w:tc>
          <w:tcPr>
            <w:tcW w:w="1200" w:type="dxa"/>
            <w:noWrap w:val="0"/>
            <w:vAlign w:val="center"/>
          </w:tcPr>
          <w:p>
            <w:pPr>
              <w:jc w:val="center"/>
              <w:rPr>
                <w:rFonts w:hint="eastAsia"/>
                <w:lang w:val="en-US" w:eastAsia="zh-CN"/>
              </w:rPr>
            </w:pPr>
          </w:p>
        </w:tc>
        <w:tc>
          <w:tcPr>
            <w:tcW w:w="1305" w:type="dxa"/>
            <w:noWrap w:val="0"/>
            <w:vAlign w:val="center"/>
          </w:tcPr>
          <w:p>
            <w:pPr>
              <w:jc w:val="center"/>
              <w:rPr>
                <w:rFonts w:hint="eastAsia"/>
                <w:lang w:val="en-US" w:eastAsia="zh-CN"/>
              </w:rPr>
            </w:pPr>
          </w:p>
        </w:tc>
        <w:tc>
          <w:tcPr>
            <w:tcW w:w="1155" w:type="dxa"/>
            <w:noWrap w:val="0"/>
            <w:vAlign w:val="center"/>
          </w:tcPr>
          <w:p>
            <w:pPr>
              <w:jc w:val="center"/>
              <w:rPr>
                <w:rFonts w:hint="eastAsia"/>
                <w:lang w:val="en-US" w:eastAsia="zh-CN"/>
              </w:rPr>
            </w:pPr>
          </w:p>
        </w:tc>
        <w:tc>
          <w:tcPr>
            <w:tcW w:w="885" w:type="dxa"/>
            <w:noWrap w:val="0"/>
            <w:vAlign w:val="center"/>
          </w:tcPr>
          <w:p>
            <w:pPr>
              <w:jc w:val="center"/>
              <w:rPr>
                <w:rFonts w:hint="eastAsia"/>
                <w:lang w:val="en-US" w:eastAsia="zh-CN"/>
              </w:rPr>
            </w:pPr>
          </w:p>
        </w:tc>
        <w:tc>
          <w:tcPr>
            <w:tcW w:w="1035" w:type="dxa"/>
            <w:noWrap w:val="0"/>
            <w:vAlign w:val="center"/>
          </w:tcPr>
          <w:p>
            <w:pPr>
              <w:jc w:val="center"/>
              <w:rPr>
                <w:rFonts w:hint="eastAsia"/>
                <w:lang w:val="en-US" w:eastAsia="zh-CN"/>
              </w:rPr>
            </w:pPr>
          </w:p>
        </w:tc>
        <w:tc>
          <w:tcPr>
            <w:tcW w:w="1380" w:type="dxa"/>
            <w:noWrap w:val="0"/>
            <w:vAlign w:val="center"/>
          </w:tcPr>
          <w:p>
            <w:pPr>
              <w:jc w:val="center"/>
              <w:rPr>
                <w:rFonts w:hint="eastAsia"/>
                <w:lang w:val="en-US" w:eastAsia="zh-CN"/>
              </w:rPr>
            </w:pPr>
          </w:p>
        </w:tc>
        <w:tc>
          <w:tcPr>
            <w:tcW w:w="855" w:type="dxa"/>
            <w:noWrap w:val="0"/>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3" w:type="dxa"/>
            <w:noWrap w:val="0"/>
            <w:vAlign w:val="center"/>
          </w:tcPr>
          <w:p>
            <w:pPr>
              <w:jc w:val="center"/>
              <w:rPr>
                <w:rFonts w:hint="eastAsia" w:ascii="Times New Roman" w:hAnsi="Times New Roman" w:eastAsia="宋体" w:cs="Times New Roman"/>
                <w:kern w:val="2"/>
                <w:sz w:val="21"/>
                <w:szCs w:val="22"/>
                <w:lang w:val="en-US" w:eastAsia="zh-CN" w:bidi="ar-SA"/>
              </w:rPr>
            </w:pPr>
            <w:r>
              <w:rPr>
                <w:rFonts w:hint="eastAsia"/>
                <w:lang w:val="en-US" w:eastAsia="zh-CN"/>
              </w:rPr>
              <w:t>2</w:t>
            </w:r>
          </w:p>
        </w:tc>
        <w:tc>
          <w:tcPr>
            <w:tcW w:w="2259" w:type="dxa"/>
            <w:noWrap w:val="0"/>
            <w:vAlign w:val="center"/>
          </w:tcPr>
          <w:p>
            <w:pPr>
              <w:jc w:val="center"/>
              <w:rPr>
                <w:rFonts w:hint="eastAsia"/>
                <w:lang w:val="en-US" w:eastAsia="zh-CN"/>
              </w:rPr>
            </w:pPr>
          </w:p>
        </w:tc>
        <w:tc>
          <w:tcPr>
            <w:tcW w:w="3345" w:type="dxa"/>
            <w:noWrap w:val="0"/>
            <w:vAlign w:val="center"/>
          </w:tcPr>
          <w:p>
            <w:pPr>
              <w:jc w:val="center"/>
              <w:rPr>
                <w:rFonts w:hint="eastAsia"/>
                <w:lang w:val="en-US" w:eastAsia="zh-CN"/>
              </w:rPr>
            </w:pPr>
          </w:p>
        </w:tc>
        <w:tc>
          <w:tcPr>
            <w:tcW w:w="1200" w:type="dxa"/>
            <w:noWrap w:val="0"/>
            <w:vAlign w:val="center"/>
          </w:tcPr>
          <w:p>
            <w:pPr>
              <w:jc w:val="center"/>
              <w:rPr>
                <w:rFonts w:hint="eastAsia"/>
                <w:lang w:val="en-US" w:eastAsia="zh-CN"/>
              </w:rPr>
            </w:pPr>
          </w:p>
        </w:tc>
        <w:tc>
          <w:tcPr>
            <w:tcW w:w="1305" w:type="dxa"/>
            <w:noWrap w:val="0"/>
            <w:vAlign w:val="center"/>
          </w:tcPr>
          <w:p>
            <w:pPr>
              <w:jc w:val="center"/>
              <w:rPr>
                <w:rFonts w:hint="eastAsia"/>
                <w:lang w:val="en-US" w:eastAsia="zh-CN"/>
              </w:rPr>
            </w:pPr>
            <w:bookmarkStart w:id="0" w:name="_GoBack"/>
            <w:bookmarkEnd w:id="0"/>
          </w:p>
        </w:tc>
        <w:tc>
          <w:tcPr>
            <w:tcW w:w="1155" w:type="dxa"/>
            <w:noWrap w:val="0"/>
            <w:vAlign w:val="center"/>
          </w:tcPr>
          <w:p>
            <w:pPr>
              <w:jc w:val="center"/>
              <w:rPr>
                <w:rFonts w:hint="eastAsia"/>
                <w:lang w:val="en-US" w:eastAsia="zh-CN"/>
              </w:rPr>
            </w:pPr>
          </w:p>
        </w:tc>
        <w:tc>
          <w:tcPr>
            <w:tcW w:w="885" w:type="dxa"/>
            <w:noWrap w:val="0"/>
            <w:vAlign w:val="center"/>
          </w:tcPr>
          <w:p>
            <w:pPr>
              <w:jc w:val="center"/>
              <w:rPr>
                <w:rFonts w:hint="eastAsia"/>
                <w:lang w:val="en-US" w:eastAsia="zh-CN"/>
              </w:rPr>
            </w:pPr>
          </w:p>
        </w:tc>
        <w:tc>
          <w:tcPr>
            <w:tcW w:w="1035" w:type="dxa"/>
            <w:noWrap w:val="0"/>
            <w:vAlign w:val="center"/>
          </w:tcPr>
          <w:p>
            <w:pPr>
              <w:jc w:val="center"/>
              <w:rPr>
                <w:rFonts w:hint="eastAsia"/>
                <w:lang w:val="en-US" w:eastAsia="zh-CN"/>
              </w:rPr>
            </w:pPr>
          </w:p>
        </w:tc>
        <w:tc>
          <w:tcPr>
            <w:tcW w:w="1380" w:type="dxa"/>
            <w:noWrap w:val="0"/>
            <w:vAlign w:val="center"/>
          </w:tcPr>
          <w:p>
            <w:pPr>
              <w:jc w:val="center"/>
              <w:rPr>
                <w:rFonts w:hint="eastAsia"/>
                <w:lang w:val="en-US" w:eastAsia="zh-CN"/>
              </w:rPr>
            </w:pPr>
          </w:p>
        </w:tc>
        <w:tc>
          <w:tcPr>
            <w:tcW w:w="855" w:type="dxa"/>
            <w:noWrap w:val="0"/>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3" w:type="dxa"/>
            <w:noWrap w:val="0"/>
            <w:vAlign w:val="center"/>
          </w:tcPr>
          <w:p>
            <w:pPr>
              <w:jc w:val="center"/>
              <w:rPr>
                <w:rFonts w:hint="eastAsia" w:ascii="Times New Roman" w:hAnsi="Times New Roman" w:eastAsia="宋体" w:cs="Times New Roman"/>
                <w:kern w:val="2"/>
                <w:sz w:val="21"/>
                <w:szCs w:val="22"/>
                <w:lang w:val="en-US" w:eastAsia="zh-CN" w:bidi="ar-SA"/>
              </w:rPr>
            </w:pPr>
            <w:r>
              <w:rPr>
                <w:rFonts w:hint="eastAsia"/>
                <w:lang w:val="en-US" w:eastAsia="zh-CN"/>
              </w:rPr>
              <w:t>……</w:t>
            </w:r>
          </w:p>
        </w:tc>
        <w:tc>
          <w:tcPr>
            <w:tcW w:w="2259" w:type="dxa"/>
            <w:noWrap w:val="0"/>
            <w:vAlign w:val="center"/>
          </w:tcPr>
          <w:p>
            <w:pPr>
              <w:jc w:val="center"/>
              <w:rPr>
                <w:rFonts w:hint="eastAsia"/>
                <w:lang w:val="en-US" w:eastAsia="zh-CN"/>
              </w:rPr>
            </w:pPr>
          </w:p>
        </w:tc>
        <w:tc>
          <w:tcPr>
            <w:tcW w:w="3345" w:type="dxa"/>
            <w:noWrap w:val="0"/>
            <w:vAlign w:val="center"/>
          </w:tcPr>
          <w:p>
            <w:pPr>
              <w:jc w:val="center"/>
              <w:rPr>
                <w:rFonts w:hint="eastAsia"/>
                <w:lang w:val="en-US" w:eastAsia="zh-CN"/>
              </w:rPr>
            </w:pPr>
          </w:p>
        </w:tc>
        <w:tc>
          <w:tcPr>
            <w:tcW w:w="1200" w:type="dxa"/>
            <w:noWrap w:val="0"/>
            <w:vAlign w:val="center"/>
          </w:tcPr>
          <w:p>
            <w:pPr>
              <w:jc w:val="center"/>
              <w:rPr>
                <w:rFonts w:hint="eastAsia"/>
                <w:lang w:val="en-US" w:eastAsia="zh-CN"/>
              </w:rPr>
            </w:pPr>
          </w:p>
        </w:tc>
        <w:tc>
          <w:tcPr>
            <w:tcW w:w="1305" w:type="dxa"/>
            <w:noWrap w:val="0"/>
            <w:vAlign w:val="center"/>
          </w:tcPr>
          <w:p>
            <w:pPr>
              <w:jc w:val="center"/>
              <w:rPr>
                <w:rFonts w:hint="eastAsia"/>
                <w:lang w:val="en-US" w:eastAsia="zh-CN"/>
              </w:rPr>
            </w:pPr>
          </w:p>
        </w:tc>
        <w:tc>
          <w:tcPr>
            <w:tcW w:w="1155" w:type="dxa"/>
            <w:noWrap w:val="0"/>
            <w:vAlign w:val="center"/>
          </w:tcPr>
          <w:p>
            <w:pPr>
              <w:jc w:val="center"/>
              <w:rPr>
                <w:rFonts w:hint="eastAsia"/>
                <w:lang w:val="en-US" w:eastAsia="zh-CN"/>
              </w:rPr>
            </w:pPr>
          </w:p>
        </w:tc>
        <w:tc>
          <w:tcPr>
            <w:tcW w:w="885" w:type="dxa"/>
            <w:noWrap w:val="0"/>
            <w:vAlign w:val="center"/>
          </w:tcPr>
          <w:p>
            <w:pPr>
              <w:jc w:val="center"/>
              <w:rPr>
                <w:rFonts w:hint="eastAsia"/>
                <w:lang w:val="en-US" w:eastAsia="zh-CN"/>
              </w:rPr>
            </w:pPr>
          </w:p>
        </w:tc>
        <w:tc>
          <w:tcPr>
            <w:tcW w:w="1035" w:type="dxa"/>
            <w:noWrap w:val="0"/>
            <w:vAlign w:val="center"/>
          </w:tcPr>
          <w:p>
            <w:pPr>
              <w:jc w:val="center"/>
              <w:rPr>
                <w:rFonts w:hint="eastAsia"/>
                <w:lang w:val="en-US" w:eastAsia="zh-CN"/>
              </w:rPr>
            </w:pPr>
          </w:p>
        </w:tc>
        <w:tc>
          <w:tcPr>
            <w:tcW w:w="1380" w:type="dxa"/>
            <w:noWrap w:val="0"/>
            <w:vAlign w:val="center"/>
          </w:tcPr>
          <w:p>
            <w:pPr>
              <w:jc w:val="center"/>
              <w:rPr>
                <w:rFonts w:hint="eastAsia"/>
                <w:lang w:val="en-US" w:eastAsia="zh-CN"/>
              </w:rPr>
            </w:pPr>
          </w:p>
        </w:tc>
        <w:tc>
          <w:tcPr>
            <w:tcW w:w="855" w:type="dxa"/>
            <w:noWrap w:val="0"/>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3" w:type="dxa"/>
            <w:noWrap w:val="0"/>
            <w:vAlign w:val="center"/>
          </w:tcPr>
          <w:p>
            <w:pPr>
              <w:jc w:val="center"/>
              <w:rPr>
                <w:rFonts w:hint="eastAsia"/>
                <w:lang w:val="en-US" w:eastAsia="zh-CN"/>
              </w:rPr>
            </w:pPr>
          </w:p>
        </w:tc>
        <w:tc>
          <w:tcPr>
            <w:tcW w:w="2259" w:type="dxa"/>
            <w:noWrap w:val="0"/>
            <w:vAlign w:val="center"/>
          </w:tcPr>
          <w:p>
            <w:pPr>
              <w:jc w:val="center"/>
              <w:rPr>
                <w:rFonts w:hint="eastAsia"/>
                <w:lang w:val="en-US" w:eastAsia="zh-CN"/>
              </w:rPr>
            </w:pPr>
          </w:p>
        </w:tc>
        <w:tc>
          <w:tcPr>
            <w:tcW w:w="3345" w:type="dxa"/>
            <w:noWrap w:val="0"/>
            <w:vAlign w:val="center"/>
          </w:tcPr>
          <w:p>
            <w:pPr>
              <w:jc w:val="center"/>
              <w:rPr>
                <w:rFonts w:hint="eastAsia"/>
                <w:lang w:val="en-US" w:eastAsia="zh-CN"/>
              </w:rPr>
            </w:pPr>
          </w:p>
        </w:tc>
        <w:tc>
          <w:tcPr>
            <w:tcW w:w="1200" w:type="dxa"/>
            <w:noWrap w:val="0"/>
            <w:vAlign w:val="center"/>
          </w:tcPr>
          <w:p>
            <w:pPr>
              <w:jc w:val="center"/>
              <w:rPr>
                <w:rFonts w:hint="eastAsia"/>
                <w:lang w:val="en-US" w:eastAsia="zh-CN"/>
              </w:rPr>
            </w:pPr>
          </w:p>
        </w:tc>
        <w:tc>
          <w:tcPr>
            <w:tcW w:w="1305" w:type="dxa"/>
            <w:noWrap w:val="0"/>
            <w:vAlign w:val="center"/>
          </w:tcPr>
          <w:p>
            <w:pPr>
              <w:jc w:val="center"/>
              <w:rPr>
                <w:rFonts w:hint="eastAsia"/>
                <w:lang w:val="en-US" w:eastAsia="zh-CN"/>
              </w:rPr>
            </w:pPr>
          </w:p>
        </w:tc>
        <w:tc>
          <w:tcPr>
            <w:tcW w:w="1155" w:type="dxa"/>
            <w:noWrap w:val="0"/>
            <w:vAlign w:val="center"/>
          </w:tcPr>
          <w:p>
            <w:pPr>
              <w:jc w:val="center"/>
              <w:rPr>
                <w:rFonts w:hint="eastAsia"/>
                <w:lang w:val="en-US" w:eastAsia="zh-CN"/>
              </w:rPr>
            </w:pPr>
          </w:p>
        </w:tc>
        <w:tc>
          <w:tcPr>
            <w:tcW w:w="885" w:type="dxa"/>
            <w:noWrap w:val="0"/>
            <w:vAlign w:val="center"/>
          </w:tcPr>
          <w:p>
            <w:pPr>
              <w:jc w:val="center"/>
              <w:rPr>
                <w:rFonts w:hint="eastAsia"/>
                <w:lang w:val="en-US" w:eastAsia="zh-CN"/>
              </w:rPr>
            </w:pPr>
          </w:p>
        </w:tc>
        <w:tc>
          <w:tcPr>
            <w:tcW w:w="1035" w:type="dxa"/>
            <w:noWrap w:val="0"/>
            <w:vAlign w:val="center"/>
          </w:tcPr>
          <w:p>
            <w:pPr>
              <w:jc w:val="center"/>
              <w:rPr>
                <w:rFonts w:hint="eastAsia"/>
                <w:lang w:val="en-US" w:eastAsia="zh-CN"/>
              </w:rPr>
            </w:pPr>
          </w:p>
        </w:tc>
        <w:tc>
          <w:tcPr>
            <w:tcW w:w="1380" w:type="dxa"/>
            <w:noWrap w:val="0"/>
            <w:vAlign w:val="center"/>
          </w:tcPr>
          <w:p>
            <w:pPr>
              <w:jc w:val="center"/>
              <w:rPr>
                <w:rFonts w:hint="eastAsia"/>
                <w:lang w:val="en-US" w:eastAsia="zh-CN"/>
              </w:rPr>
            </w:pPr>
          </w:p>
        </w:tc>
        <w:tc>
          <w:tcPr>
            <w:tcW w:w="855" w:type="dxa"/>
            <w:noWrap w:val="0"/>
            <w:vAlign w:val="center"/>
          </w:tcPr>
          <w:p>
            <w:pPr>
              <w:jc w:val="center"/>
              <w:rPr>
                <w:rFonts w:hint="eastAsia"/>
                <w:lang w:val="en-US" w:eastAsia="zh-CN"/>
              </w:rPr>
            </w:pPr>
          </w:p>
        </w:tc>
      </w:tr>
    </w:tbl>
    <w:p>
      <w:pPr>
        <w:widowControl w:val="0"/>
        <w:wordWrap/>
        <w:adjustRightInd/>
        <w:snapToGrid/>
        <w:spacing w:before="0" w:after="0" w:line="400" w:lineRule="exact"/>
        <w:ind w:left="0" w:leftChars="0" w:right="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备注：1.新申报龙头企业类主要指尚未列入</w:t>
      </w:r>
      <w:r>
        <w:rPr>
          <w:rFonts w:hint="eastAsia" w:ascii="宋体" w:hAnsi="宋体" w:cs="宋体"/>
          <w:sz w:val="21"/>
          <w:szCs w:val="21"/>
          <w:lang w:val="en-US" w:eastAsia="zh-CN"/>
        </w:rPr>
        <w:t>过</w:t>
      </w:r>
      <w:r>
        <w:rPr>
          <w:rFonts w:hint="eastAsia" w:ascii="宋体" w:hAnsi="宋体" w:eastAsia="宋体" w:cs="宋体"/>
          <w:sz w:val="21"/>
          <w:szCs w:val="21"/>
          <w:lang w:val="en-US" w:eastAsia="zh-CN"/>
        </w:rPr>
        <w:t>现有龙头企业或龙头培育企业名单的企业提出申报</w:t>
      </w:r>
      <w:r>
        <w:rPr>
          <w:rFonts w:hint="eastAsia" w:ascii="宋体" w:hAnsi="宋体" w:cs="宋体"/>
          <w:sz w:val="21"/>
          <w:szCs w:val="21"/>
          <w:lang w:val="en-US" w:eastAsia="zh-CN"/>
        </w:rPr>
        <w:t>工业</w:t>
      </w:r>
      <w:r>
        <w:rPr>
          <w:rFonts w:hint="eastAsia" w:ascii="宋体" w:hAnsi="宋体" w:eastAsia="宋体" w:cs="宋体"/>
          <w:sz w:val="21"/>
          <w:szCs w:val="21"/>
          <w:lang w:val="en-US" w:eastAsia="zh-CN"/>
        </w:rPr>
        <w:t>龙头企业</w:t>
      </w:r>
      <w:r>
        <w:rPr>
          <w:rFonts w:hint="eastAsia" w:ascii="宋体" w:hAnsi="宋体" w:cs="宋体"/>
          <w:sz w:val="21"/>
          <w:szCs w:val="21"/>
          <w:lang w:val="en-US" w:eastAsia="zh-CN"/>
        </w:rPr>
        <w:t>；</w:t>
      </w:r>
    </w:p>
    <w:p>
      <w:pPr>
        <w:widowControl w:val="0"/>
        <w:wordWrap/>
        <w:adjustRightInd/>
        <w:snapToGrid/>
        <w:spacing w:before="0" w:after="0" w:line="400" w:lineRule="exact"/>
        <w:ind w:left="0" w:leftChars="0" w:right="0" w:firstLine="0" w:firstLineChars="0"/>
        <w:jc w:val="both"/>
        <w:textAlignment w:val="auto"/>
        <w:outlineLvl w:val="9"/>
      </w:pPr>
      <w:r>
        <w:rPr>
          <w:rFonts w:hint="eastAsia" w:ascii="宋体" w:hAnsi="宋体" w:eastAsia="宋体" w:cs="宋体"/>
          <w:sz w:val="21"/>
          <w:szCs w:val="21"/>
          <w:lang w:val="en-US" w:eastAsia="zh-CN"/>
        </w:rPr>
        <w:t xml:space="preserve">      2.龙头培育龙头申报现有龙头企业类主要指已列入龙头培育企业名单的企业提出申报现有龙头企业。</w:t>
      </w:r>
    </w:p>
    <w:sectPr>
      <w:pgSz w:w="16838" w:h="11906" w:orient="landscape"/>
      <w:pgMar w:top="1803" w:right="1440" w:bottom="1803"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AC1059"/>
    <w:rsid w:val="3BCE7DB2"/>
    <w:rsid w:val="3EAB0813"/>
    <w:rsid w:val="FAB3A270"/>
    <w:rsid w:val="FB17AEF0"/>
    <w:rsid w:val="FBEEFF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195</Words>
  <Characters>200</Characters>
  <Lines>0</Lines>
  <Paragraphs>0</Paragraphs>
  <TotalTime>2.66666666666667</TotalTime>
  <ScaleCrop>false</ScaleCrop>
  <LinksUpToDate>false</LinksUpToDate>
  <CharactersWithSpaces>206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dell2</cp:lastModifiedBy>
  <dcterms:modified xsi:type="dcterms:W3CDTF">2022-03-11T07:41:59Z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58D5A13911C64819AA8E94022C945D5E</vt:lpwstr>
  </property>
</Properties>
</file>