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4"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ascii="方正小标宋简体" w:hAnsi="黑体" w:eastAsia="方正小标宋简体"/>
          <w:sz w:val="44"/>
          <w:szCs w:val="44"/>
        </w:rPr>
        <w:t>福建省工业龙头</w:t>
      </w:r>
      <w:r>
        <w:rPr>
          <w:rFonts w:hint="eastAsia" w:ascii="方正小标宋简体" w:hAnsi="黑体" w:eastAsia="方正小标宋简体"/>
          <w:sz w:val="44"/>
          <w:szCs w:val="44"/>
        </w:rPr>
        <w:t>企业</w:t>
      </w:r>
      <w:r>
        <w:rPr>
          <w:rFonts w:ascii="方正小标宋简体" w:hAnsi="黑体" w:eastAsia="方正小标宋简体"/>
          <w:sz w:val="44"/>
          <w:szCs w:val="44"/>
        </w:rPr>
        <w:t>申报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表</w:t>
      </w:r>
    </w:p>
    <w:p>
      <w:pPr>
        <w:pStyle w:val="4"/>
        <w:spacing w:line="600" w:lineRule="exact"/>
        <w:jc w:val="left"/>
        <w:rPr>
          <w:rFonts w:hint="eastAsia" w:ascii="方正小标宋简体" w:hAnsi="黑体" w:eastAsia="方正小标宋简体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一、企业基本情况</w:t>
      </w:r>
    </w:p>
    <w:tbl>
      <w:tblPr>
        <w:tblStyle w:val="2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935"/>
        <w:gridCol w:w="1261"/>
        <w:gridCol w:w="671"/>
        <w:gridCol w:w="979"/>
        <w:gridCol w:w="653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企业全称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注册资本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企业联系人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企业联系人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企业类型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（在所选的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√）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国有□  民营□  台资□  港澳□  外资□  其它□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所属行业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（在所选的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√）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电子信息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先进装备制造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石油化工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现代纺织服装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食品加工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冶金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建材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生物与新医药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轻工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工艺美术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软件和信息技术服务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生产服务业相关领域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主营产品、技术及服务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二、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企业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生产经营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指标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营业收入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利润总额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总额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资产总计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widowControl/>
        <w:wordWrap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三、企业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发展</w:t>
      </w:r>
      <w:r>
        <w:rPr>
          <w:rFonts w:hint="eastAsia" w:ascii="宋体" w:hAnsi="宋体" w:cs="宋体"/>
          <w:b/>
          <w:kern w:val="0"/>
          <w:sz w:val="28"/>
          <w:szCs w:val="28"/>
        </w:rPr>
        <w:t>情况</w:t>
      </w:r>
    </w:p>
    <w:tbl>
      <w:tblPr>
        <w:tblStyle w:val="2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6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（一）企业情况简介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主营业务、行业地位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主要发展特点亮点等。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技术发展水平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企业研发机构、研发投入、研发人才、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产品技术创新和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知识产权等。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）行业带动情况。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企业行业影响力，福建省内配套采购合作情况和对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上下游带动情况。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申报推荐意见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所填写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本申报表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内容和数据均真实、准确、合法，如有不实，愿承担相应的责任。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报企业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公章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420" w:hanging="480" w:hangingChars="20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县（市）区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工信主管部门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、物流主管部门</w:t>
            </w:r>
          </w:p>
          <w:p>
            <w:pPr>
              <w:widowControl/>
              <w:spacing w:line="300" w:lineRule="exact"/>
              <w:ind w:left="420" w:hanging="480" w:hangingChars="20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推荐意见：</w:t>
            </w:r>
          </w:p>
          <w:p>
            <w:pPr>
              <w:widowControl/>
              <w:spacing w:line="300" w:lineRule="exact"/>
              <w:ind w:left="420" w:hanging="480" w:hangingChars="20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签  章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年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420" w:hanging="480" w:hangingChars="20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设区市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平潭综合实验区工信主管部门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、物流主管部门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或省属控股（集团）公司</w:t>
            </w:r>
          </w:p>
          <w:p>
            <w:pPr>
              <w:widowControl/>
              <w:spacing w:line="300" w:lineRule="exact"/>
              <w:ind w:left="420" w:hanging="480" w:hangingChars="20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推荐意见：</w:t>
            </w:r>
          </w:p>
          <w:p>
            <w:pPr>
              <w:widowControl/>
              <w:spacing w:line="300" w:lineRule="exact"/>
              <w:ind w:left="420" w:hanging="480" w:hangingChars="20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签  章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年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5F6F2D"/>
    <w:rsid w:val="74390C74"/>
    <w:rsid w:val="7AFD4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517</Characters>
  <Lines>0</Lines>
  <Paragraphs>0</Paragraphs>
  <TotalTime>1</TotalTime>
  <ScaleCrop>false</ScaleCrop>
  <LinksUpToDate>false</LinksUpToDate>
  <CharactersWithSpaces>903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dell2</cp:lastModifiedBy>
  <dcterms:modified xsi:type="dcterms:W3CDTF">2022-03-11T07:40:55Z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64A26A94ED55430C8C71CEFC4EE67F39</vt:lpwstr>
  </property>
</Properties>
</file>