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847" w:rsidRPr="00636B4F" w:rsidRDefault="00FF7847">
      <w:pPr>
        <w:adjustRightInd w:val="0"/>
        <w:snapToGrid w:val="0"/>
        <w:rPr>
          <w:rFonts w:ascii="仿宋_GB2312" w:eastAsia="仿宋_GB2312" w:cs="楷体_GB2312"/>
          <w:sz w:val="32"/>
          <w:szCs w:val="32"/>
          <w:lang w:val="zh-CN"/>
        </w:rPr>
      </w:pPr>
      <w:r w:rsidRPr="00636B4F">
        <w:rPr>
          <w:rFonts w:ascii="仿宋_GB2312" w:eastAsia="仿宋_GB2312" w:hAnsi="宋体" w:cs="楷体_GB2312" w:hint="eastAsia"/>
          <w:sz w:val="32"/>
          <w:szCs w:val="32"/>
          <w:lang w:val="zh-CN"/>
        </w:rPr>
        <w:t>附件：</w:t>
      </w:r>
    </w:p>
    <w:p w:rsidR="00FF7847" w:rsidRPr="00636B4F" w:rsidRDefault="00FF7847">
      <w:pPr>
        <w:adjustRightInd w:val="0"/>
        <w:snapToGrid w:val="0"/>
        <w:jc w:val="center"/>
        <w:rPr>
          <w:rFonts w:ascii="方正小标宋简体" w:eastAsia="方正小标宋简体" w:cs="楷体_GB2312"/>
          <w:sz w:val="36"/>
          <w:szCs w:val="36"/>
          <w:lang w:val="zh-CN"/>
        </w:rPr>
      </w:pPr>
      <w:r w:rsidRPr="00636B4F">
        <w:rPr>
          <w:rFonts w:ascii="方正小标宋简体" w:eastAsia="方正小标宋简体" w:hAnsi="宋体" w:cs="楷体_GB2312" w:hint="eastAsia"/>
          <w:sz w:val="36"/>
          <w:szCs w:val="36"/>
          <w:lang w:val="zh-CN"/>
        </w:rPr>
        <w:t>监测方案</w:t>
      </w:r>
    </w:p>
    <w:p w:rsidR="00FF7847" w:rsidRPr="00636B4F" w:rsidRDefault="00FF7847">
      <w:pPr>
        <w:rPr>
          <w:rFonts w:ascii="仿宋_GB2312" w:eastAsia="仿宋_GB2312" w:hAnsi="Times New Roman"/>
          <w:sz w:val="32"/>
          <w:szCs w:val="32"/>
        </w:rPr>
      </w:pPr>
    </w:p>
    <w:p w:rsidR="00FF7847" w:rsidRPr="00636B4F" w:rsidRDefault="00FF7847" w:rsidP="00636B4F">
      <w:pPr>
        <w:spacing w:line="480" w:lineRule="exact"/>
        <w:ind w:firstLineChars="200" w:firstLine="31680"/>
        <w:rPr>
          <w:rFonts w:ascii="黑体" w:eastAsia="黑体" w:hAnsi="黑体" w:cs="仿宋"/>
          <w:sz w:val="32"/>
          <w:szCs w:val="32"/>
        </w:rPr>
      </w:pPr>
      <w:r w:rsidRPr="00636B4F">
        <w:rPr>
          <w:rFonts w:ascii="黑体" w:eastAsia="黑体" w:hAnsi="黑体" w:cs="仿宋" w:hint="eastAsia"/>
          <w:sz w:val="32"/>
          <w:szCs w:val="32"/>
        </w:rPr>
        <w:t>一、项目名称</w:t>
      </w:r>
    </w:p>
    <w:p w:rsidR="00FF7847" w:rsidRPr="00636B4F" w:rsidRDefault="00FF7847" w:rsidP="00636B4F">
      <w:pPr>
        <w:spacing w:line="480" w:lineRule="exact"/>
        <w:ind w:firstLineChars="200" w:firstLine="31680"/>
        <w:rPr>
          <w:rFonts w:ascii="仿宋_GB2312" w:eastAsia="仿宋_GB2312" w:hAnsi="仿宋" w:cs="仿宋"/>
          <w:sz w:val="32"/>
          <w:szCs w:val="32"/>
        </w:rPr>
      </w:pPr>
      <w:r w:rsidRPr="00636B4F">
        <w:rPr>
          <w:rFonts w:ascii="仿宋_GB2312" w:eastAsia="仿宋_GB2312" w:hAnsi="仿宋" w:cs="仿宋" w:hint="eastAsia"/>
          <w:sz w:val="32"/>
          <w:szCs w:val="32"/>
        </w:rPr>
        <w:t>福建雪人压缩机有限公司</w:t>
      </w:r>
      <w:r w:rsidRPr="00636B4F">
        <w:rPr>
          <w:rFonts w:ascii="仿宋_GB2312" w:eastAsia="仿宋_GB2312" w:hAnsi="仿宋" w:cs="仿宋"/>
          <w:sz w:val="32"/>
          <w:szCs w:val="32"/>
        </w:rPr>
        <w:t>2020</w:t>
      </w:r>
      <w:r w:rsidRPr="00636B4F">
        <w:rPr>
          <w:rFonts w:ascii="仿宋_GB2312" w:eastAsia="仿宋_GB2312" w:hAnsi="仿宋" w:cs="仿宋" w:hint="eastAsia"/>
          <w:sz w:val="32"/>
          <w:szCs w:val="32"/>
        </w:rPr>
        <w:t>年度固定污染源废气监督性监测</w:t>
      </w:r>
    </w:p>
    <w:p w:rsidR="00FF7847" w:rsidRPr="00636B4F" w:rsidRDefault="00FF7847" w:rsidP="00636B4F">
      <w:pPr>
        <w:spacing w:line="480" w:lineRule="exact"/>
        <w:ind w:firstLineChars="200" w:firstLine="31680"/>
        <w:rPr>
          <w:rFonts w:ascii="黑体" w:eastAsia="黑体" w:hAnsi="黑体" w:cs="仿宋"/>
          <w:sz w:val="32"/>
          <w:szCs w:val="32"/>
        </w:rPr>
      </w:pPr>
      <w:r w:rsidRPr="00636B4F">
        <w:rPr>
          <w:rFonts w:ascii="黑体" w:eastAsia="黑体" w:hAnsi="黑体" w:cs="仿宋" w:hint="eastAsia"/>
          <w:sz w:val="32"/>
          <w:szCs w:val="32"/>
        </w:rPr>
        <w:t>二、监测内容</w:t>
      </w:r>
    </w:p>
    <w:p w:rsidR="00FF7847" w:rsidRPr="0050383A" w:rsidRDefault="00FF7847" w:rsidP="0050383A">
      <w:pPr>
        <w:spacing w:line="480" w:lineRule="exact"/>
        <w:ind w:firstLineChars="200" w:firstLine="31680"/>
        <w:rPr>
          <w:rFonts w:ascii="楷体_GB2312" w:eastAsia="楷体_GB2312" w:hAnsi="仿宋" w:cs="仿宋"/>
          <w:b/>
          <w:sz w:val="32"/>
          <w:szCs w:val="32"/>
        </w:rPr>
      </w:pPr>
      <w:r w:rsidRPr="0050383A">
        <w:rPr>
          <w:rFonts w:ascii="楷体_GB2312" w:eastAsia="楷体_GB2312" w:hAnsi="仿宋" w:cs="仿宋" w:hint="eastAsia"/>
          <w:b/>
          <w:sz w:val="32"/>
          <w:szCs w:val="32"/>
        </w:rPr>
        <w:t>（</w:t>
      </w:r>
      <w:r w:rsidRPr="0050383A">
        <w:rPr>
          <w:rFonts w:ascii="楷体_GB2312" w:eastAsia="楷体_GB2312" w:hAnsi="仿宋" w:cs="仿宋"/>
          <w:b/>
          <w:sz w:val="32"/>
          <w:szCs w:val="32"/>
        </w:rPr>
        <w:t>1</w:t>
      </w:r>
      <w:r w:rsidRPr="0050383A">
        <w:rPr>
          <w:rFonts w:ascii="楷体_GB2312" w:eastAsia="楷体_GB2312" w:hAnsi="仿宋" w:cs="仿宋" w:hint="eastAsia"/>
          <w:b/>
          <w:sz w:val="32"/>
          <w:szCs w:val="32"/>
        </w:rPr>
        <w:t>）喷漆排气筒（</w:t>
      </w:r>
      <w:r w:rsidRPr="0050383A">
        <w:rPr>
          <w:rFonts w:ascii="楷体_GB2312" w:eastAsia="楷体_GB2312" w:hAnsi="仿宋" w:cs="仿宋"/>
          <w:b/>
          <w:sz w:val="32"/>
          <w:szCs w:val="32"/>
        </w:rPr>
        <w:t>6</w:t>
      </w:r>
      <w:r w:rsidRPr="0050383A">
        <w:rPr>
          <w:rFonts w:ascii="楷体_GB2312" w:eastAsia="楷体_GB2312" w:hAnsi="仿宋" w:cs="仿宋" w:hint="eastAsia"/>
          <w:b/>
          <w:sz w:val="32"/>
          <w:szCs w:val="32"/>
        </w:rPr>
        <w:t>根）</w:t>
      </w:r>
    </w:p>
    <w:p w:rsidR="00FF7847" w:rsidRPr="00636B4F" w:rsidRDefault="00FF7847" w:rsidP="00636B4F">
      <w:pPr>
        <w:spacing w:line="480" w:lineRule="exact"/>
        <w:ind w:firstLineChars="200" w:firstLine="31680"/>
        <w:rPr>
          <w:rFonts w:ascii="仿宋_GB2312" w:eastAsia="仿宋_GB2312" w:hAnsi="仿宋" w:cs="仿宋"/>
          <w:sz w:val="32"/>
          <w:szCs w:val="32"/>
        </w:rPr>
      </w:pPr>
      <w:r w:rsidRPr="00636B4F">
        <w:rPr>
          <w:rFonts w:ascii="仿宋_GB2312" w:eastAsia="仿宋_GB2312" w:hAnsi="仿宋" w:cs="仿宋" w:hint="eastAsia"/>
          <w:sz w:val="32"/>
          <w:szCs w:val="32"/>
        </w:rPr>
        <w:t>监测项目：苯、甲苯、二甲苯、苯系物、非甲烷总烃、乙酸乙酯与乙酸丁酯合计、烟气参数；</w:t>
      </w:r>
    </w:p>
    <w:p w:rsidR="00FF7847" w:rsidRPr="00636B4F" w:rsidRDefault="00FF7847" w:rsidP="00636B4F">
      <w:pPr>
        <w:spacing w:line="480" w:lineRule="exact"/>
        <w:ind w:firstLineChars="200" w:firstLine="31680"/>
        <w:rPr>
          <w:rFonts w:ascii="仿宋_GB2312" w:eastAsia="仿宋_GB2312" w:hAnsi="仿宋" w:cs="仿宋"/>
          <w:sz w:val="32"/>
          <w:szCs w:val="32"/>
        </w:rPr>
      </w:pPr>
      <w:r w:rsidRPr="00636B4F">
        <w:rPr>
          <w:rFonts w:ascii="仿宋_GB2312" w:eastAsia="仿宋_GB2312" w:hAnsi="仿宋" w:cs="仿宋" w:hint="eastAsia"/>
          <w:sz w:val="32"/>
          <w:szCs w:val="32"/>
        </w:rPr>
        <w:t>监测天数：</w:t>
      </w:r>
      <w:r w:rsidRPr="00636B4F">
        <w:rPr>
          <w:rFonts w:ascii="仿宋_GB2312" w:eastAsia="仿宋_GB2312" w:hAnsi="仿宋" w:cs="仿宋"/>
          <w:sz w:val="32"/>
          <w:szCs w:val="32"/>
        </w:rPr>
        <w:t>1</w:t>
      </w:r>
      <w:r w:rsidRPr="00636B4F">
        <w:rPr>
          <w:rFonts w:ascii="仿宋_GB2312" w:eastAsia="仿宋_GB2312" w:hAnsi="仿宋" w:cs="仿宋" w:hint="eastAsia"/>
          <w:sz w:val="32"/>
          <w:szCs w:val="32"/>
        </w:rPr>
        <w:t>天；</w:t>
      </w:r>
    </w:p>
    <w:p w:rsidR="00FF7847" w:rsidRPr="00636B4F" w:rsidRDefault="00FF7847" w:rsidP="00636B4F">
      <w:pPr>
        <w:spacing w:line="480" w:lineRule="exact"/>
        <w:ind w:firstLineChars="200" w:firstLine="31680"/>
        <w:rPr>
          <w:rFonts w:ascii="仿宋_GB2312" w:eastAsia="仿宋_GB2312" w:hAnsi="仿宋" w:cs="仿宋"/>
          <w:sz w:val="32"/>
          <w:szCs w:val="32"/>
        </w:rPr>
      </w:pPr>
      <w:r w:rsidRPr="00636B4F">
        <w:rPr>
          <w:rFonts w:ascii="仿宋_GB2312" w:eastAsia="仿宋_GB2312" w:hAnsi="仿宋" w:cs="仿宋" w:hint="eastAsia"/>
          <w:sz w:val="32"/>
          <w:szCs w:val="32"/>
        </w:rPr>
        <w:t>监测频次：</w:t>
      </w:r>
      <w:r w:rsidRPr="00636B4F">
        <w:rPr>
          <w:rFonts w:ascii="仿宋_GB2312" w:eastAsia="仿宋_GB2312" w:hAnsi="仿宋" w:cs="仿宋"/>
          <w:sz w:val="32"/>
          <w:szCs w:val="32"/>
        </w:rPr>
        <w:t>3</w:t>
      </w:r>
      <w:r w:rsidRPr="00636B4F">
        <w:rPr>
          <w:rFonts w:ascii="仿宋_GB2312" w:eastAsia="仿宋_GB2312" w:hAnsi="仿宋" w:cs="仿宋" w:hint="eastAsia"/>
          <w:sz w:val="32"/>
          <w:szCs w:val="32"/>
        </w:rPr>
        <w:t>次</w:t>
      </w:r>
      <w:r w:rsidRPr="00636B4F">
        <w:rPr>
          <w:rFonts w:ascii="仿宋_GB2312" w:eastAsia="仿宋_GB2312" w:hAnsi="仿宋" w:cs="仿宋"/>
          <w:sz w:val="32"/>
          <w:szCs w:val="32"/>
        </w:rPr>
        <w:t>/</w:t>
      </w:r>
      <w:r w:rsidRPr="00636B4F">
        <w:rPr>
          <w:rFonts w:ascii="仿宋_GB2312" w:eastAsia="仿宋_GB2312" w:hAnsi="仿宋" w:cs="仿宋" w:hint="eastAsia"/>
          <w:sz w:val="32"/>
          <w:szCs w:val="32"/>
        </w:rPr>
        <w:t>天；</w:t>
      </w:r>
    </w:p>
    <w:p w:rsidR="00FF7847" w:rsidRPr="0050383A" w:rsidRDefault="00FF7847" w:rsidP="0050383A">
      <w:pPr>
        <w:spacing w:line="480" w:lineRule="exact"/>
        <w:ind w:firstLineChars="200" w:firstLine="31680"/>
        <w:rPr>
          <w:rFonts w:ascii="楷体_GB2312" w:eastAsia="楷体_GB2312" w:hAnsi="仿宋" w:cs="仿宋"/>
          <w:b/>
          <w:sz w:val="32"/>
          <w:szCs w:val="32"/>
        </w:rPr>
      </w:pPr>
      <w:r w:rsidRPr="0050383A">
        <w:rPr>
          <w:rFonts w:ascii="楷体_GB2312" w:eastAsia="楷体_GB2312" w:hAnsi="仿宋" w:cs="仿宋" w:hint="eastAsia"/>
          <w:b/>
          <w:sz w:val="32"/>
          <w:szCs w:val="32"/>
        </w:rPr>
        <w:t>（</w:t>
      </w:r>
      <w:r w:rsidRPr="0050383A">
        <w:rPr>
          <w:rFonts w:ascii="楷体_GB2312" w:eastAsia="楷体_GB2312" w:hAnsi="仿宋" w:cs="仿宋"/>
          <w:b/>
          <w:sz w:val="32"/>
          <w:szCs w:val="32"/>
        </w:rPr>
        <w:t>2</w:t>
      </w:r>
      <w:r w:rsidRPr="0050383A">
        <w:rPr>
          <w:rFonts w:ascii="楷体_GB2312" w:eastAsia="楷体_GB2312" w:hAnsi="仿宋" w:cs="仿宋" w:hint="eastAsia"/>
          <w:b/>
          <w:sz w:val="32"/>
          <w:szCs w:val="32"/>
        </w:rPr>
        <w:t>）打磨排气筒（</w:t>
      </w:r>
      <w:r w:rsidRPr="0050383A">
        <w:rPr>
          <w:rFonts w:ascii="楷体_GB2312" w:eastAsia="楷体_GB2312" w:hAnsi="仿宋" w:cs="仿宋"/>
          <w:b/>
          <w:sz w:val="32"/>
          <w:szCs w:val="32"/>
        </w:rPr>
        <w:t>1</w:t>
      </w:r>
      <w:r w:rsidRPr="0050383A">
        <w:rPr>
          <w:rFonts w:ascii="楷体_GB2312" w:eastAsia="楷体_GB2312" w:hAnsi="仿宋" w:cs="仿宋" w:hint="eastAsia"/>
          <w:b/>
          <w:sz w:val="32"/>
          <w:szCs w:val="32"/>
        </w:rPr>
        <w:t>根）</w:t>
      </w:r>
    </w:p>
    <w:p w:rsidR="00FF7847" w:rsidRPr="00636B4F" w:rsidRDefault="00FF7847" w:rsidP="00636B4F">
      <w:pPr>
        <w:spacing w:line="480" w:lineRule="exact"/>
        <w:ind w:firstLineChars="200" w:firstLine="31680"/>
        <w:rPr>
          <w:rFonts w:ascii="仿宋_GB2312" w:eastAsia="仿宋_GB2312" w:hAnsi="仿宋" w:cs="仿宋"/>
          <w:sz w:val="32"/>
          <w:szCs w:val="32"/>
        </w:rPr>
      </w:pPr>
      <w:r w:rsidRPr="00636B4F">
        <w:rPr>
          <w:rFonts w:ascii="仿宋_GB2312" w:eastAsia="仿宋_GB2312" w:hAnsi="仿宋" w:cs="仿宋" w:hint="eastAsia"/>
          <w:sz w:val="32"/>
          <w:szCs w:val="32"/>
        </w:rPr>
        <w:t>监测项目：颗粒物、烟气参数；</w:t>
      </w:r>
    </w:p>
    <w:p w:rsidR="00FF7847" w:rsidRPr="00636B4F" w:rsidRDefault="00FF7847" w:rsidP="00636B4F">
      <w:pPr>
        <w:spacing w:line="480" w:lineRule="exact"/>
        <w:ind w:firstLineChars="200" w:firstLine="31680"/>
        <w:rPr>
          <w:rFonts w:ascii="仿宋_GB2312" w:eastAsia="仿宋_GB2312" w:hAnsi="仿宋" w:cs="仿宋"/>
          <w:sz w:val="32"/>
          <w:szCs w:val="32"/>
        </w:rPr>
      </w:pPr>
      <w:r w:rsidRPr="00636B4F">
        <w:rPr>
          <w:rFonts w:ascii="仿宋_GB2312" w:eastAsia="仿宋_GB2312" w:hAnsi="仿宋" w:cs="仿宋" w:hint="eastAsia"/>
          <w:sz w:val="32"/>
          <w:szCs w:val="32"/>
        </w:rPr>
        <w:t>监测天数：</w:t>
      </w:r>
      <w:r w:rsidRPr="00636B4F">
        <w:rPr>
          <w:rFonts w:ascii="仿宋_GB2312" w:eastAsia="仿宋_GB2312" w:hAnsi="仿宋" w:cs="仿宋"/>
          <w:sz w:val="32"/>
          <w:szCs w:val="32"/>
        </w:rPr>
        <w:t>1</w:t>
      </w:r>
      <w:r w:rsidRPr="00636B4F">
        <w:rPr>
          <w:rFonts w:ascii="仿宋_GB2312" w:eastAsia="仿宋_GB2312" w:hAnsi="仿宋" w:cs="仿宋" w:hint="eastAsia"/>
          <w:sz w:val="32"/>
          <w:szCs w:val="32"/>
        </w:rPr>
        <w:t>天；</w:t>
      </w:r>
    </w:p>
    <w:p w:rsidR="00FF7847" w:rsidRPr="00636B4F" w:rsidRDefault="00FF7847" w:rsidP="00636B4F">
      <w:pPr>
        <w:spacing w:line="480" w:lineRule="exact"/>
        <w:ind w:firstLineChars="200" w:firstLine="31680"/>
        <w:rPr>
          <w:rFonts w:ascii="仿宋_GB2312" w:eastAsia="仿宋_GB2312" w:hAnsi="仿宋" w:cs="仿宋"/>
          <w:sz w:val="32"/>
          <w:szCs w:val="32"/>
        </w:rPr>
      </w:pPr>
      <w:r w:rsidRPr="00636B4F">
        <w:rPr>
          <w:rFonts w:ascii="仿宋_GB2312" w:eastAsia="仿宋_GB2312" w:hAnsi="仿宋" w:cs="仿宋" w:hint="eastAsia"/>
          <w:sz w:val="32"/>
          <w:szCs w:val="32"/>
        </w:rPr>
        <w:t>监测频次：</w:t>
      </w:r>
      <w:r w:rsidRPr="00636B4F">
        <w:rPr>
          <w:rFonts w:ascii="仿宋_GB2312" w:eastAsia="仿宋_GB2312" w:hAnsi="仿宋" w:cs="仿宋"/>
          <w:sz w:val="32"/>
          <w:szCs w:val="32"/>
        </w:rPr>
        <w:t>3</w:t>
      </w:r>
      <w:r w:rsidRPr="00636B4F">
        <w:rPr>
          <w:rFonts w:ascii="仿宋_GB2312" w:eastAsia="仿宋_GB2312" w:hAnsi="仿宋" w:cs="仿宋" w:hint="eastAsia"/>
          <w:sz w:val="32"/>
          <w:szCs w:val="32"/>
        </w:rPr>
        <w:t>次</w:t>
      </w:r>
      <w:r w:rsidRPr="00636B4F">
        <w:rPr>
          <w:rFonts w:ascii="仿宋_GB2312" w:eastAsia="仿宋_GB2312" w:hAnsi="仿宋" w:cs="仿宋"/>
          <w:sz w:val="32"/>
          <w:szCs w:val="32"/>
        </w:rPr>
        <w:t>/</w:t>
      </w:r>
      <w:r w:rsidRPr="00636B4F">
        <w:rPr>
          <w:rFonts w:ascii="仿宋_GB2312" w:eastAsia="仿宋_GB2312" w:hAnsi="仿宋" w:cs="仿宋" w:hint="eastAsia"/>
          <w:sz w:val="32"/>
          <w:szCs w:val="32"/>
        </w:rPr>
        <w:t>天。</w:t>
      </w:r>
    </w:p>
    <w:p w:rsidR="00FF7847" w:rsidRPr="00636B4F" w:rsidRDefault="00FF7847" w:rsidP="00636B4F">
      <w:pPr>
        <w:spacing w:line="480" w:lineRule="exact"/>
        <w:ind w:firstLineChars="200" w:firstLine="31680"/>
        <w:rPr>
          <w:rFonts w:ascii="黑体" w:eastAsia="黑体" w:hAnsi="黑体" w:cs="仿宋"/>
          <w:sz w:val="32"/>
          <w:szCs w:val="32"/>
        </w:rPr>
      </w:pPr>
      <w:r w:rsidRPr="00636B4F">
        <w:rPr>
          <w:rFonts w:ascii="黑体" w:eastAsia="黑体" w:hAnsi="黑体" w:cs="仿宋" w:hint="eastAsia"/>
          <w:sz w:val="32"/>
          <w:szCs w:val="32"/>
        </w:rPr>
        <w:t>三、质控要求</w:t>
      </w:r>
    </w:p>
    <w:p w:rsidR="00FF7847" w:rsidRPr="00636B4F" w:rsidRDefault="00FF7847" w:rsidP="00636B4F">
      <w:pPr>
        <w:widowControl/>
        <w:spacing w:line="480" w:lineRule="exact"/>
        <w:ind w:firstLineChars="200" w:firstLine="31680"/>
        <w:rPr>
          <w:rFonts w:ascii="仿宋_GB2312" w:eastAsia="仿宋_GB2312" w:hAnsi="仿宋" w:cs="仿宋"/>
          <w:kern w:val="0"/>
          <w:sz w:val="32"/>
          <w:szCs w:val="32"/>
        </w:rPr>
      </w:pPr>
      <w:r w:rsidRPr="00636B4F">
        <w:rPr>
          <w:rFonts w:ascii="仿宋_GB2312" w:eastAsia="仿宋_GB2312" w:hAnsi="仿宋" w:cs="仿宋"/>
          <w:kern w:val="0"/>
          <w:sz w:val="32"/>
          <w:szCs w:val="32"/>
        </w:rPr>
        <w:t>1</w:t>
      </w:r>
      <w:r w:rsidRPr="00636B4F">
        <w:rPr>
          <w:rFonts w:ascii="仿宋_GB2312" w:eastAsia="仿宋_GB2312" w:hAnsi="仿宋" w:cs="仿宋" w:hint="eastAsia"/>
          <w:kern w:val="0"/>
          <w:sz w:val="32"/>
          <w:szCs w:val="32"/>
        </w:rPr>
        <w:t>、监测单位应按照监测规范要求做好质控工作，在原始记录中应有相应记录。</w:t>
      </w:r>
    </w:p>
    <w:p w:rsidR="00FF7847" w:rsidRPr="00636B4F" w:rsidRDefault="00FF7847" w:rsidP="00636B4F">
      <w:pPr>
        <w:widowControl/>
        <w:spacing w:line="480" w:lineRule="exact"/>
        <w:ind w:firstLineChars="200" w:firstLine="31680"/>
        <w:rPr>
          <w:rFonts w:ascii="仿宋_GB2312" w:eastAsia="仿宋_GB2312" w:hAnsi="仿宋" w:cs="仿宋"/>
          <w:kern w:val="0"/>
          <w:sz w:val="32"/>
          <w:szCs w:val="32"/>
        </w:rPr>
      </w:pPr>
      <w:r w:rsidRPr="00636B4F">
        <w:rPr>
          <w:rFonts w:ascii="仿宋_GB2312" w:eastAsia="仿宋_GB2312" w:hAnsi="仿宋" w:cs="仿宋"/>
          <w:kern w:val="0"/>
          <w:sz w:val="32"/>
          <w:szCs w:val="32"/>
        </w:rPr>
        <w:t>2</w:t>
      </w:r>
      <w:r w:rsidRPr="00636B4F">
        <w:rPr>
          <w:rFonts w:ascii="仿宋_GB2312" w:eastAsia="仿宋_GB2312" w:hAnsi="仿宋" w:cs="仿宋" w:hint="eastAsia"/>
          <w:kern w:val="0"/>
          <w:sz w:val="32"/>
          <w:szCs w:val="32"/>
        </w:rPr>
        <w:t>、如果发现监测单位在监测过程中存在弄虚作假行为或监测数据明显失真的，我方有权要求终止合同，已产生的费用不予结算。</w:t>
      </w:r>
    </w:p>
    <w:p w:rsidR="00FF7847" w:rsidRPr="00636B4F" w:rsidRDefault="00FF7847" w:rsidP="00636B4F">
      <w:pPr>
        <w:widowControl/>
        <w:spacing w:line="480" w:lineRule="exact"/>
        <w:ind w:firstLineChars="200" w:firstLine="31680"/>
        <w:rPr>
          <w:rFonts w:ascii="仿宋_GB2312" w:eastAsia="仿宋_GB2312" w:hAnsi="仿宋" w:cs="仿宋"/>
          <w:kern w:val="0"/>
          <w:sz w:val="32"/>
          <w:szCs w:val="32"/>
        </w:rPr>
      </w:pPr>
    </w:p>
    <w:p w:rsidR="00FF7847" w:rsidRPr="00636B4F" w:rsidRDefault="00FF7847">
      <w:pPr>
        <w:jc w:val="left"/>
        <w:rPr>
          <w:rFonts w:ascii="仿宋_GB2312" w:eastAsia="仿宋_GB2312" w:hAnsi="仿宋" w:cs="仿宋"/>
          <w:sz w:val="32"/>
          <w:szCs w:val="32"/>
        </w:rPr>
      </w:pPr>
    </w:p>
    <w:sectPr w:rsidR="00FF7847" w:rsidRPr="00636B4F" w:rsidSect="00540811">
      <w:headerReference w:type="even" r:id="rId6"/>
      <w:headerReference w:type="default" r:id="rId7"/>
      <w:footerReference w:type="even" r:id="rId8"/>
      <w:footerReference w:type="default" r:id="rId9"/>
      <w:headerReference w:type="first" r:id="rId10"/>
      <w:footerReference w:type="first" r:id="rId11"/>
      <w:pgSz w:w="11906" w:h="16838"/>
      <w:pgMar w:top="2098" w:right="1474"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847" w:rsidRDefault="00FF7847">
      <w:r>
        <w:separator/>
      </w:r>
    </w:p>
  </w:endnote>
  <w:endnote w:type="continuationSeparator" w:id="1">
    <w:p w:rsidR="00FF7847" w:rsidRDefault="00FF78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847" w:rsidRDefault="00FF78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847" w:rsidRDefault="00FF78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847" w:rsidRDefault="00FF78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847" w:rsidRDefault="00FF7847">
      <w:r>
        <w:separator/>
      </w:r>
    </w:p>
  </w:footnote>
  <w:footnote w:type="continuationSeparator" w:id="1">
    <w:p w:rsidR="00FF7847" w:rsidRDefault="00FF78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847" w:rsidRDefault="00FF78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847" w:rsidRDefault="00FF7847" w:rsidP="00636B4F">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847" w:rsidRDefault="00FF784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B333108"/>
    <w:rsid w:val="003B0BB7"/>
    <w:rsid w:val="0050383A"/>
    <w:rsid w:val="00540811"/>
    <w:rsid w:val="00636B4F"/>
    <w:rsid w:val="00822070"/>
    <w:rsid w:val="00A06F94"/>
    <w:rsid w:val="00C90AB2"/>
    <w:rsid w:val="00FF7847"/>
    <w:rsid w:val="039C0D0D"/>
    <w:rsid w:val="0C105E44"/>
    <w:rsid w:val="13692BC6"/>
    <w:rsid w:val="137C4634"/>
    <w:rsid w:val="1FD63CF2"/>
    <w:rsid w:val="2785145F"/>
    <w:rsid w:val="293643BE"/>
    <w:rsid w:val="5CAD1E4F"/>
    <w:rsid w:val="6B333108"/>
    <w:rsid w:val="6F0610E8"/>
    <w:rsid w:val="7B7404C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BB7"/>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B0BB7"/>
    <w:pPr>
      <w:spacing w:beforeAutospacing="1" w:afterAutospacing="1"/>
      <w:jc w:val="left"/>
    </w:pPr>
    <w:rPr>
      <w:kern w:val="0"/>
      <w:sz w:val="24"/>
    </w:rPr>
  </w:style>
  <w:style w:type="paragraph" w:styleId="Header">
    <w:name w:val="header"/>
    <w:basedOn w:val="Normal"/>
    <w:link w:val="HeaderChar"/>
    <w:uiPriority w:val="99"/>
    <w:rsid w:val="00636B4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553A05"/>
    <w:rPr>
      <w:rFonts w:ascii="Calibri" w:hAnsi="Calibri"/>
      <w:sz w:val="18"/>
      <w:szCs w:val="18"/>
    </w:rPr>
  </w:style>
  <w:style w:type="paragraph" w:styleId="Footer">
    <w:name w:val="footer"/>
    <w:basedOn w:val="Normal"/>
    <w:link w:val="FooterChar"/>
    <w:uiPriority w:val="99"/>
    <w:rsid w:val="00636B4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553A05"/>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41</Words>
  <Characters>239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シロクマwww</dc:creator>
  <cp:keywords/>
  <dc:description/>
  <cp:lastModifiedBy>Users</cp:lastModifiedBy>
  <cp:revision>2</cp:revision>
  <cp:lastPrinted>2020-05-14T00:53:00Z</cp:lastPrinted>
  <dcterms:created xsi:type="dcterms:W3CDTF">2020-08-14T07:38:00Z</dcterms:created>
  <dcterms:modified xsi:type="dcterms:W3CDTF">2020-08-14T07:38:00Z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