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24" w:lineRule="auto"/>
        <w:ind w:left="619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17"/>
          <w:sz w:val="36"/>
          <w:szCs w:val="36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附</w:t>
      </w:r>
      <w:r>
        <w:rPr>
          <w:rFonts w:ascii="黑体" w:hAnsi="黑体" w:eastAsia="黑体" w:cs="黑体"/>
          <w:spacing w:val="16"/>
          <w:sz w:val="36"/>
          <w:szCs w:val="36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件2</w:t>
      </w:r>
    </w:p>
    <w:p>
      <w:pPr>
        <w:spacing w:line="387" w:lineRule="auto"/>
        <w:rPr>
          <w:rFonts w:ascii="Arial"/>
          <w:sz w:val="44"/>
          <w:szCs w:val="44"/>
        </w:rPr>
      </w:pPr>
    </w:p>
    <w:p>
      <w:pPr>
        <w:spacing w:before="147" w:line="198" w:lineRule="auto"/>
        <w:ind w:left="1630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53"/>
          <w:sz w:val="44"/>
          <w:szCs w:val="44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吸</w:t>
      </w:r>
      <w:r>
        <w:rPr>
          <w:rFonts w:ascii="黑体" w:hAnsi="黑体" w:eastAsia="黑体" w:cs="黑体"/>
          <w:spacing w:val="-40"/>
          <w:sz w:val="44"/>
          <w:szCs w:val="44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纳省外脱贫人口稳定就业奖补申请表</w:t>
      </w:r>
    </w:p>
    <w:p>
      <w:pPr>
        <w:spacing w:before="1" w:line="221" w:lineRule="auto"/>
        <w:ind w:left="3901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10"/>
          <w:sz w:val="44"/>
          <w:szCs w:val="44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黑体" w:hAnsi="黑体" w:eastAsia="黑体" w:cs="黑体"/>
          <w:spacing w:val="-6"/>
          <w:sz w:val="44"/>
          <w:szCs w:val="44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黑体" w:hAnsi="黑体" w:eastAsia="黑体" w:cs="黑体"/>
          <w:spacing w:val="-5"/>
          <w:sz w:val="44"/>
          <w:szCs w:val="44"/>
          <w14:textOutline w14:w="8166" w14:cap="flat" w14:cmpd="sng">
            <w14:solidFill>
              <w14:srgbClr w14:val="000000"/>
            </w14:solidFill>
            <w14:prstDash w14:val="solid"/>
            <w14:miter w14:val="10"/>
          </w14:textOutline>
        </w:rPr>
        <w:t>022年度)</w:t>
      </w:r>
      <w:bookmarkStart w:id="0" w:name="_GoBack"/>
      <w:bookmarkEnd w:id="0"/>
    </w:p>
    <w:p>
      <w:pPr>
        <w:spacing w:line="204" w:lineRule="exact"/>
      </w:pPr>
    </w:p>
    <w:tbl>
      <w:tblPr>
        <w:tblStyle w:val="4"/>
        <w:tblW w:w="97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2"/>
        <w:gridCol w:w="3067"/>
        <w:gridCol w:w="1878"/>
        <w:gridCol w:w="2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1" w:lineRule="auto"/>
              <w:ind w:left="8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企业名称</w:t>
            </w:r>
          </w:p>
        </w:tc>
        <w:tc>
          <w:tcPr>
            <w:tcW w:w="71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229" w:lineRule="auto"/>
              <w:ind w:left="8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企业地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址</w:t>
            </w:r>
          </w:p>
        </w:tc>
        <w:tc>
          <w:tcPr>
            <w:tcW w:w="71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9" w:lineRule="auto"/>
              <w:ind w:left="6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经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办人姓名</w:t>
            </w:r>
          </w:p>
        </w:tc>
        <w:tc>
          <w:tcPr>
            <w:tcW w:w="30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1" w:lineRule="auto"/>
              <w:ind w:left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联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系电话</w:t>
            </w:r>
          </w:p>
        </w:tc>
        <w:tc>
          <w:tcPr>
            <w:tcW w:w="22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304" w:right="28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吸</w:t>
            </w: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纳省外脱贫人口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5"/>
                <w:szCs w:val="25"/>
              </w:rPr>
              <w:t>稳定就业人数(人)</w:t>
            </w:r>
          </w:p>
        </w:tc>
        <w:tc>
          <w:tcPr>
            <w:tcW w:w="30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43" w:lineRule="auto"/>
              <w:ind w:left="185" w:right="259" w:firstLine="2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申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请奖励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5"/>
                <w:szCs w:val="25"/>
              </w:rPr>
              <w:t>补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贴金额(元)</w:t>
            </w:r>
          </w:p>
        </w:tc>
        <w:tc>
          <w:tcPr>
            <w:tcW w:w="22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0" w:lineRule="auto"/>
              <w:ind w:left="9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开户行</w:t>
            </w:r>
          </w:p>
        </w:tc>
        <w:tc>
          <w:tcPr>
            <w:tcW w:w="30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220" w:lineRule="auto"/>
              <w:ind w:left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开户行行号</w:t>
            </w:r>
          </w:p>
        </w:tc>
        <w:tc>
          <w:tcPr>
            <w:tcW w:w="22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6" w:line="220" w:lineRule="auto"/>
              <w:ind w:left="8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银行账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号</w:t>
            </w:r>
          </w:p>
        </w:tc>
        <w:tc>
          <w:tcPr>
            <w:tcW w:w="71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4" w:hRule="atLeast"/>
        </w:trPr>
        <w:tc>
          <w:tcPr>
            <w:tcW w:w="977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9" w:lineRule="auto"/>
              <w:ind w:left="1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本单位保证</w:t>
            </w:r>
            <w:r>
              <w:rPr>
                <w:rFonts w:ascii="宋体" w:hAnsi="宋体" w:eastAsia="宋体" w:cs="宋体"/>
                <w:sz w:val="25"/>
                <w:szCs w:val="25"/>
              </w:rPr>
              <w:t>以上信息真实准确，如有不实，愿承担相应责任。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1" w:line="691" w:lineRule="exact"/>
              <w:ind w:left="79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position w:val="34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3"/>
                <w:position w:val="34"/>
                <w:sz w:val="25"/>
                <w:szCs w:val="25"/>
              </w:rPr>
              <w:t>签章)</w:t>
            </w:r>
          </w:p>
          <w:p>
            <w:pPr>
              <w:spacing w:line="219" w:lineRule="auto"/>
              <w:ind w:left="75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 xml:space="preserve">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2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1" w:line="251" w:lineRule="auto"/>
              <w:ind w:left="304" w:right="3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县(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市)区劳动就业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管理中心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初审意见</w:t>
            </w:r>
          </w:p>
        </w:tc>
        <w:tc>
          <w:tcPr>
            <w:tcW w:w="71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504" w:lineRule="auto"/>
              <w:ind w:left="4552" w:right="1124" w:firstLine="37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签章)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   月  </w:t>
            </w:r>
            <w:r>
              <w:rPr>
                <w:rFonts w:ascii="宋体" w:hAnsi="宋体" w:eastAsia="宋体" w:cs="宋体"/>
                <w:spacing w:val="2"/>
                <w:position w:val="2"/>
                <w:sz w:val="19"/>
                <w:szCs w:val="1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26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81" w:line="271" w:lineRule="auto"/>
              <w:ind w:left="304" w:right="56" w:hanging="2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县(市)区人力资源和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社 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会保障局</w:t>
            </w: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审核意见</w:t>
            </w:r>
          </w:p>
        </w:tc>
        <w:tc>
          <w:tcPr>
            <w:tcW w:w="714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1" w:line="518" w:lineRule="auto"/>
              <w:ind w:left="4552" w:right="1019" w:firstLine="51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(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签章)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 xml:space="preserve">   月   日</w:t>
            </w:r>
          </w:p>
        </w:tc>
      </w:tr>
    </w:tbl>
    <w:p>
      <w:pPr>
        <w:spacing w:before="179" w:line="224" w:lineRule="auto"/>
        <w:ind w:left="4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15"/>
          <w:sz w:val="23"/>
          <w:szCs w:val="23"/>
        </w:rPr>
        <w:t>备</w:t>
      </w:r>
      <w:r>
        <w:rPr>
          <w:rFonts w:ascii="仿宋" w:hAnsi="仿宋" w:eastAsia="仿宋" w:cs="仿宋"/>
          <w:spacing w:val="-9"/>
          <w:sz w:val="23"/>
          <w:szCs w:val="23"/>
        </w:rPr>
        <w:t>注： 1.该表一式三份，县(市)区就业中心、县(市)区人社局、市就业中心各存档一份</w:t>
      </w:r>
    </w:p>
    <w:p>
      <w:pPr>
        <w:spacing w:before="30" w:line="223" w:lineRule="auto"/>
        <w:ind w:left="674" w:firstLine="190" w:firstLineChars="1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-20"/>
          <w:sz w:val="23"/>
          <w:szCs w:val="23"/>
        </w:rPr>
        <w:t>2</w:t>
      </w:r>
      <w:r>
        <w:rPr>
          <w:rFonts w:ascii="仿宋" w:hAnsi="仿宋" w:eastAsia="仿宋" w:cs="仿宋"/>
          <w:spacing w:val="-16"/>
          <w:sz w:val="23"/>
          <w:szCs w:val="23"/>
        </w:rPr>
        <w:t>.该表在吸纳省外脱贫人口稳定就业人数满3 个月后提交</w:t>
      </w:r>
    </w:p>
    <w:sectPr>
      <w:pgSz w:w="11900" w:h="16830"/>
      <w:pgMar w:top="1367" w:right="1065" w:bottom="0" w:left="104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RlYTkzY2M1MGNkNGY1ZGJjZTU1ZDA3OWEwOWVlZWQifQ=="/>
  </w:docVars>
  <w:rsids>
    <w:rsidRoot w:val="00000000"/>
    <w:rsid w:val="65292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230</Words>
  <Characters>236</Characters>
  <TotalTime>2</TotalTime>
  <ScaleCrop>false</ScaleCrop>
  <LinksUpToDate>false</LinksUpToDate>
  <CharactersWithSpaces>265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2022-09-16T11:21:00Z</dcterms:created>
  <dc:creator>Kingsoft-PDF</dc:creator>
  <cp:keywords>6323ebae3ff9110015def8c1</cp:keywords>
  <cp:lastModifiedBy>长乐区劳动就业中心侯润东</cp:lastModifiedBy>
  <dcterms:modified xsi:type="dcterms:W3CDTF">2022-09-16T03:23:38Z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2022-09-16T11:21:26Z</vt:filetime>
  </property>
  <property fmtid="{D5CDD505-2E9C-101B-9397-08002B2CF9AE}" pid="4" name="KSOProductBuildVer">
    <vt:lpwstr>2052-11.1.0.12358</vt:lpwstr>
  </property>
  <property fmtid="{D5CDD505-2E9C-101B-9397-08002B2CF9AE}" pid="5" name="ICV">
    <vt:lpwstr>B4FE12F8CB6E415E9A34F501F1EC0820</vt:lpwstr>
  </property>
</Properties>
</file>