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2"/>
        </w:tabs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44"/>
          <w:szCs w:val="44"/>
        </w:rPr>
        <w:t>年省级工业企业技术改造投资补助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专项申请表</w:t>
      </w:r>
    </w:p>
    <w:tbl>
      <w:tblPr>
        <w:tblStyle w:val="3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65"/>
        <w:gridCol w:w="2250"/>
        <w:gridCol w:w="360"/>
        <w:gridCol w:w="1650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联系电话/手机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（请填写手机号）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企业统一社会信用代码</w:t>
            </w:r>
          </w:p>
        </w:tc>
        <w:tc>
          <w:tcPr>
            <w:tcW w:w="195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（以备案或核准名称为准）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批复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建设期</w:t>
            </w:r>
          </w:p>
        </w:tc>
        <w:tc>
          <w:tcPr>
            <w:tcW w:w="6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年  月至   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项目主要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6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请填写：项目建设地点、占地面积、建筑面积、采用的技术、工艺、购置的主要设备、建设的生产线名称及条数、建设规模、生产纲领、产值、产品应用的领域等。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项目总投资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万元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年度购置的设备（含技术、软件）金额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达产后预期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新增效益</w:t>
            </w:r>
          </w:p>
        </w:tc>
        <w:tc>
          <w:tcPr>
            <w:tcW w:w="62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8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项目所在地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工信</w:t>
            </w:r>
            <w:r>
              <w:rPr>
                <w:rFonts w:hint="eastAsia" w:ascii="宋体" w:hAnsi="宋体" w:cs="宋体"/>
                <w:kern w:val="0"/>
                <w:sz w:val="22"/>
              </w:rPr>
              <w:t>部门意见：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推荐单位：（公章）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时间: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86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注：本表一律用计算机制作。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dmYmJmNWZhZGRkNzlkYTJiMWM3YmZlMTQ4ZjkifQ=="/>
    <w:docVar w:name="KSO_WPS_MARK_KEY" w:val="d118a743-49b8-472b-94ed-ab045b6f1cf0"/>
  </w:docVars>
  <w:rsids>
    <w:rsidRoot w:val="033A12CC"/>
    <w:rsid w:val="033A12CC"/>
    <w:rsid w:val="158B0BA6"/>
    <w:rsid w:val="294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265</Characters>
  <Lines>0</Lines>
  <Paragraphs>0</Paragraphs>
  <TotalTime>0</TotalTime>
  <ScaleCrop>false</ScaleCrop>
  <LinksUpToDate>false</LinksUpToDate>
  <CharactersWithSpaces>336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2023-03-02T07:27:00Z</dcterms:created>
  <dc:creator>Administrator</dc:creator>
  <cp:lastModifiedBy>Administrator</cp:lastModifiedBy>
  <dcterms:modified xsi:type="dcterms:W3CDTF">2023-03-24T00:56:38Z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041C987D5B2540B7BEAA2A2A064774B3</vt:lpwstr>
  </property>
</Properties>
</file>