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val="0"/>
        <w:spacing w:line="5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val="0"/>
        <w:spacing w:line="5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val="0"/>
        <w:spacing w:line="540" w:lineRule="exact"/>
        <w:ind w:firstLine="640" w:firstLineChars="200"/>
        <w:jc w:val="righ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闽榕环罚〔2024〕</w:t>
      </w:r>
      <w:r>
        <w:rPr>
          <w:rFonts w:hint="eastAsia" w:ascii="仿宋_GB2312" w:hAnsi="宋体" w:eastAsia="仿宋_GB2312"/>
          <w:sz w:val="32"/>
          <w:szCs w:val="32"/>
          <w:highlight w:val="none"/>
          <w:lang w:val="en-US" w:eastAsia="zh-CN"/>
        </w:rPr>
        <w:t>71</w:t>
      </w:r>
      <w:r>
        <w:rPr>
          <w:rFonts w:hint="eastAsia" w:ascii="仿宋_GB2312" w:hAnsi="宋体" w:eastAsia="仿宋_GB2312"/>
          <w:sz w:val="32"/>
          <w:szCs w:val="32"/>
          <w:lang w:val="en-US" w:eastAsia="zh-CN"/>
        </w:rPr>
        <w:t>号</w:t>
      </w:r>
    </w:p>
    <w:p>
      <w:pPr>
        <w:keepNext w:val="0"/>
        <w:keepLines w:val="0"/>
        <w:pageBreakBefore w:val="0"/>
        <w:widowControl w:val="0"/>
        <w:kinsoku/>
        <w:wordWrap/>
        <w:overflowPunct/>
        <w:topLinePunct w:val="0"/>
        <w:autoSpaceDE/>
        <w:autoSpaceDN/>
        <w:bidi w:val="0"/>
        <w:snapToGrid w:val="0"/>
        <w:spacing w:line="540" w:lineRule="exact"/>
        <w:jc w:val="right"/>
        <w:textAlignment w:val="auto"/>
        <w:rPr>
          <w:rFonts w:hint="eastAsia" w:ascii="仿宋_GB2312" w:hAnsi="仿宋_GB2312" w:eastAsia="仿宋_GB2312" w:cs="仿宋_GB2312"/>
          <w:b/>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福州市生态环境局</w:t>
      </w:r>
    </w:p>
    <w:p>
      <w:pPr>
        <w:pStyle w:val="12"/>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0"/>
        <w:rPr>
          <w:rFonts w:hint="eastAsia" w:ascii="方正小标宋简体" w:hAnsi="方正小标宋简体" w:eastAsia="方正小标宋简体" w:cs="方正小标宋简体"/>
          <w:sz w:val="36"/>
          <w:szCs w:val="36"/>
        </w:rPr>
      </w:pPr>
      <w:bookmarkStart w:id="0" w:name="_Toc488138222"/>
      <w:bookmarkStart w:id="1" w:name="_Toc488145593"/>
      <w:bookmarkStart w:id="2" w:name="_Toc488144129"/>
      <w:bookmarkStart w:id="3" w:name="_Toc488144321"/>
      <w:bookmarkStart w:id="4" w:name="_Toc488146715"/>
      <w:bookmarkStart w:id="5" w:name="_Toc488138433"/>
      <w:bookmarkStart w:id="6" w:name="_Toc488139528"/>
      <w:r>
        <w:rPr>
          <w:rFonts w:hint="eastAsia" w:ascii="方正小标宋简体" w:hAnsi="方正小标宋简体" w:eastAsia="方正小标宋简体" w:cs="方正小标宋简体"/>
          <w:sz w:val="36"/>
          <w:szCs w:val="36"/>
        </w:rPr>
        <w:t>行政处罚</w:t>
      </w:r>
      <w:r>
        <w:rPr>
          <w:rFonts w:hint="eastAsia" w:ascii="方正小标宋简体" w:hAnsi="方正小标宋简体" w:eastAsia="方正小标宋简体" w:cs="方正小标宋简体"/>
          <w:sz w:val="36"/>
          <w:szCs w:val="36"/>
          <w:lang w:val="en-US" w:eastAsia="zh-CN"/>
        </w:rPr>
        <w:t>决定</w:t>
      </w:r>
      <w:r>
        <w:rPr>
          <w:rFonts w:hint="eastAsia" w:ascii="方正小标宋简体" w:hAnsi="方正小标宋简体" w:eastAsia="方正小标宋简体" w:cs="方正小标宋简体"/>
          <w:sz w:val="36"/>
          <w:szCs w:val="36"/>
        </w:rPr>
        <w:t>书</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5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sz w:val="32"/>
          <w:szCs w:val="32"/>
          <w:u w:val="single"/>
          <w:lang w:val="en-US" w:eastAsia="zh-CN"/>
        </w:rPr>
      </w:pPr>
      <w:r>
        <w:rPr>
          <w:rFonts w:hint="eastAsia" w:ascii="仿宋_GB2312" w:hAnsi="宋体" w:eastAsia="仿宋_GB2312"/>
          <w:sz w:val="32"/>
          <w:szCs w:val="32"/>
          <w:u w:val="single"/>
          <w:lang w:val="en-US" w:eastAsia="zh-CN"/>
        </w:rPr>
        <w:t>福州市长乐区营前祥贵建材店（郑增贵350126********0019）：</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sz w:val="32"/>
          <w:szCs w:val="32"/>
          <w:u w:val="single"/>
          <w:lang w:val="en-US" w:eastAsia="zh-CN"/>
        </w:rPr>
      </w:pPr>
      <w:r>
        <w:rPr>
          <w:rFonts w:hint="eastAsia" w:ascii="仿宋_GB2312" w:hAnsi="宋体" w:eastAsia="仿宋_GB2312"/>
          <w:sz w:val="32"/>
          <w:szCs w:val="32"/>
          <w:u w:val="single"/>
          <w:lang w:val="en-US" w:eastAsia="zh-CN"/>
        </w:rPr>
        <w:t>统一社会信用代码：923501********C046</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sz w:val="32"/>
          <w:szCs w:val="32"/>
          <w:u w:val="single"/>
          <w:lang w:val="en-US" w:eastAsia="zh-CN"/>
        </w:rPr>
      </w:pPr>
      <w:r>
        <w:rPr>
          <w:rFonts w:hint="eastAsia" w:ascii="仿宋_GB2312" w:hAnsi="宋体" w:eastAsia="仿宋_GB2312"/>
          <w:sz w:val="32"/>
          <w:szCs w:val="32"/>
          <w:u w:val="single"/>
          <w:lang w:val="en-US" w:eastAsia="zh-CN"/>
        </w:rPr>
        <w:t>地址：福建省福州市长乐区营前街道下洋村山田下厝50号</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仿宋_GB2312" w:hAnsi="仿宋" w:eastAsia="仿宋_GB2312"/>
          <w:sz w:val="32"/>
          <w:szCs w:val="32"/>
        </w:rPr>
      </w:pPr>
      <w:r>
        <w:rPr>
          <w:rFonts w:hint="eastAsia" w:ascii="仿宋_GB2312" w:hAnsi="宋体" w:eastAsia="仿宋_GB2312"/>
          <w:sz w:val="32"/>
          <w:szCs w:val="32"/>
          <w:u w:val="single"/>
          <w:lang w:val="en-US" w:eastAsia="zh-CN"/>
        </w:rPr>
        <w:t>法定代表人（负责人）：郑增贵</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我局于</w:t>
      </w:r>
      <w:r>
        <w:rPr>
          <w:rFonts w:hint="eastAsia" w:ascii="仿宋_GB2312" w:hAnsi="宋体" w:eastAsia="仿宋_GB2312"/>
          <w:sz w:val="32"/>
          <w:szCs w:val="32"/>
          <w:u w:val="single"/>
          <w:lang w:val="en-US" w:eastAsia="zh-CN"/>
        </w:rPr>
        <w:t>2024</w:t>
      </w:r>
      <w:r>
        <w:rPr>
          <w:rFonts w:hint="eastAsia" w:ascii="仿宋_GB2312" w:hAnsi="宋体" w:eastAsia="仿宋_GB2312"/>
          <w:sz w:val="32"/>
          <w:szCs w:val="32"/>
          <w:lang w:val="en-US" w:eastAsia="zh-CN"/>
        </w:rPr>
        <w:t>年</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lang w:val="en-US" w:eastAsia="zh-CN"/>
        </w:rPr>
        <w:t>月</w:t>
      </w:r>
      <w:r>
        <w:rPr>
          <w:rFonts w:hint="eastAsia" w:ascii="仿宋_GB2312" w:hAnsi="宋体" w:eastAsia="仿宋_GB2312"/>
          <w:sz w:val="32"/>
          <w:szCs w:val="32"/>
          <w:u w:val="single"/>
          <w:lang w:val="en-US" w:eastAsia="zh-CN"/>
        </w:rPr>
        <w:t>9</w:t>
      </w:r>
      <w:r>
        <w:rPr>
          <w:rFonts w:hint="eastAsia" w:ascii="仿宋_GB2312" w:hAnsi="宋体" w:eastAsia="仿宋_GB2312"/>
          <w:sz w:val="32"/>
          <w:szCs w:val="32"/>
          <w:lang w:val="en-US" w:eastAsia="zh-CN"/>
        </w:rPr>
        <w:t>日对长乐区炎山饮用水水源一级保护区进行了调查，发现你单位实施了以下环境违法行为：</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你单位在长乐区炎山饮用水水源取水口西南侧约250米处的一级保护区陆域范围内倾倒堆置有一处渣土废弃物（约15吨）。</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以上事实，有以下证据为凭：</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1.2024年1月9日福州市长乐生态环境局执法人员制作的《现场检查（勘察）笔录》1份（证明长乐区炎山饮用水水源一级保护区陆域范围内有倾倒堆置渣土废弃物的证据）；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2.2024年1月9日福州市长乐生态环境局执法人员对现场情况进行拍照的照片资料2份（证明长乐区炎山饮用水水源一级保护区陆域范围内有倾倒堆置渣土废弃物的证据）；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3.2024年1月9日福州市长乐生态环境局执法人员制作的现场检查（勘察）附图1份（证明长乐区炎山饮用水水源一级保护区陆域范围内有倾倒堆置渣土废弃物的证据）；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4.2024年1月20日福州市长乐生态环境局执法人员制作的《调查询问笔录》2份（证明你单位在长乐区炎山饮用水水源一级保护区陆域范围内倾倒堆置渣土废弃物的证据）；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5.2024年1月11日福州市长乐生态环境局执法人员制作的《现场检查（勘察）笔录》1份（证明长乐区炎山饮用水水源一级保护区陆域范围内倾倒堆置的渣土废弃物已清运的证据）；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6.2024年1月11日福州市长乐生态环境局执法人员对现场情况进行拍照的照片资料2份（证明长乐区炎山饮用水水源一级保护区陆域范围内倾倒堆置的渣土废弃物已清运的证据）；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7.福建省生态环境厅公布的2023年9月至2024年1月福建省县级以上集中式生活饮用水水源水质状况信息（证明2023年9月至2024年1月长乐区炎山水厂炎山矶头取水口每月水质均达标的证据）；</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8.2024年1月20日福州市长乐区营前祥贵建材店提供的营业执照复印件1份（证明你单位的经营者主体资格及工商注册信息）；</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9.2024年1月20日福州市长乐区营前祥贵建材店提供的经营者身份证复印件和经营者身份证明书各1份（证明你单位经营者身份信息）；</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10.2024年1月20日福建省进招鑫建材贸易有限公司提供的营业执照复印件1份（证明福建省进招鑫建材贸易有限公司的法定代表人主体资格及工商注册信息）</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11.2024年1月20日福建省进招鑫建材贸易有限公司提供的法定代表人身份证复印件1份（证明福建省进招鑫建材贸易有限公司法定代表人身份信息）；</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12.执法人员执法证件复印件2份（证明执法人员的执法合法性）。</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lang w:val="en-US" w:eastAsia="zh-CN"/>
        </w:rPr>
        <w:t>你单位的上述行为违反了《福建省水污染防治条例》第四十六条第（二）项“在饮用水水源一级保护区内，除禁止第四十四条、第四十五条规定的行为以外，禁止从事下列行为：（二）堆置、存放和填埋工业废渣、城乡垃圾、粪便或者其他废弃物”的规定。</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highlight w:val="none"/>
          <w:lang w:val="en-US" w:eastAsia="zh-CN"/>
        </w:rPr>
        <w:t>我局于</w:t>
      </w:r>
      <w:r>
        <w:rPr>
          <w:rFonts w:hint="eastAsia" w:ascii="仿宋_GB2312" w:hAnsi="宋体" w:eastAsia="仿宋_GB2312" w:cs="Times New Roman"/>
          <w:sz w:val="32"/>
          <w:szCs w:val="32"/>
          <w:highlight w:val="none"/>
          <w:u w:val="single"/>
          <w:lang w:val="en-US" w:eastAsia="zh-CN"/>
        </w:rPr>
        <w:t>2024</w:t>
      </w:r>
      <w:r>
        <w:rPr>
          <w:rFonts w:hint="eastAsia" w:ascii="仿宋_GB2312" w:hAnsi="宋体" w:eastAsia="仿宋_GB2312" w:cs="Times New Roman"/>
          <w:sz w:val="32"/>
          <w:szCs w:val="32"/>
          <w:highlight w:val="none"/>
          <w:lang w:val="en-US" w:eastAsia="zh-CN"/>
        </w:rPr>
        <w:t>年</w:t>
      </w:r>
      <w:r>
        <w:rPr>
          <w:rFonts w:hint="eastAsia" w:ascii="仿宋_GB2312" w:hAnsi="宋体" w:eastAsia="仿宋_GB2312" w:cs="Times New Roman"/>
          <w:sz w:val="32"/>
          <w:szCs w:val="32"/>
          <w:highlight w:val="none"/>
          <w:u w:val="single"/>
          <w:lang w:val="en-US" w:eastAsia="zh-CN"/>
        </w:rPr>
        <w:t>4</w:t>
      </w:r>
      <w:r>
        <w:rPr>
          <w:rFonts w:hint="eastAsia" w:ascii="仿宋_GB2312" w:hAnsi="宋体" w:eastAsia="仿宋_GB2312" w:cs="Times New Roman"/>
          <w:sz w:val="32"/>
          <w:szCs w:val="32"/>
          <w:highlight w:val="none"/>
          <w:lang w:val="en-US" w:eastAsia="zh-CN"/>
        </w:rPr>
        <w:t>月</w:t>
      </w:r>
      <w:r>
        <w:rPr>
          <w:rFonts w:hint="eastAsia" w:ascii="仿宋_GB2312" w:hAnsi="宋体" w:eastAsia="仿宋_GB2312" w:cs="Times New Roman"/>
          <w:sz w:val="32"/>
          <w:szCs w:val="32"/>
          <w:highlight w:val="none"/>
          <w:u w:val="single"/>
          <w:lang w:val="en-US" w:eastAsia="zh-CN"/>
        </w:rPr>
        <w:t>12</w:t>
      </w:r>
      <w:r>
        <w:rPr>
          <w:rFonts w:hint="eastAsia" w:ascii="仿宋_GB2312" w:hAnsi="宋体" w:eastAsia="仿宋_GB2312" w:cs="Times New Roman"/>
          <w:sz w:val="32"/>
          <w:szCs w:val="32"/>
          <w:highlight w:val="none"/>
          <w:lang w:val="en-US" w:eastAsia="zh-CN"/>
        </w:rPr>
        <w:t>日对你单位送达《福州市生态环境局</w:t>
      </w:r>
      <w:r>
        <w:rPr>
          <w:rFonts w:hint="eastAsia" w:ascii="仿宋_GB2312" w:hAnsi="宋体" w:eastAsia="仿宋_GB2312" w:cs="Times New Roman"/>
          <w:sz w:val="32"/>
          <w:szCs w:val="32"/>
          <w:highlight w:val="none"/>
        </w:rPr>
        <w:t>行政处罚</w:t>
      </w:r>
      <w:r>
        <w:rPr>
          <w:rFonts w:hint="eastAsia" w:ascii="仿宋_GB2312" w:hAnsi="宋体" w:eastAsia="仿宋_GB2312" w:cs="Times New Roman"/>
          <w:sz w:val="32"/>
          <w:szCs w:val="32"/>
          <w:highlight w:val="none"/>
          <w:lang w:val="en-US" w:eastAsia="zh-CN"/>
        </w:rPr>
        <w:t>事先</w:t>
      </w:r>
      <w:r>
        <w:rPr>
          <w:rFonts w:hint="eastAsia" w:ascii="仿宋_GB2312" w:hAnsi="宋体" w:eastAsia="仿宋_GB2312" w:cs="Times New Roman"/>
          <w:sz w:val="32"/>
          <w:szCs w:val="32"/>
          <w:highlight w:val="none"/>
        </w:rPr>
        <w:t>告知书</w:t>
      </w:r>
      <w:r>
        <w:rPr>
          <w:rFonts w:hint="eastAsia" w:ascii="仿宋_GB2312" w:hAnsi="宋体" w:eastAsia="仿宋_GB2312" w:cs="Times New Roman"/>
          <w:sz w:val="32"/>
          <w:szCs w:val="32"/>
          <w:highlight w:val="none"/>
          <w:lang w:val="en-US" w:eastAsia="zh-CN"/>
        </w:rPr>
        <w:t>》（闽榕（长）环罚告〔2024〕10号）</w:t>
      </w:r>
      <w:r>
        <w:rPr>
          <w:rFonts w:hint="eastAsia" w:ascii="仿宋_GB2312" w:hAnsi="宋体" w:eastAsia="仿宋_GB2312" w:cs="Times New Roman"/>
          <w:sz w:val="32"/>
          <w:szCs w:val="32"/>
          <w:lang w:val="en-US" w:eastAsia="zh-CN"/>
        </w:rPr>
        <w:t>告知你单位陈述申辩权。你单位未在规定期限内向我局提出陈述申辩,视为放弃陈述申辩权利。</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依据《福建省水污染防治条例》第六十六条“违反本条例第四十六条规定，在饮用水水源一级保护区内堆置、存放和填埋工业废渣、城乡垃圾、粪便或者其他废弃物的，由省、设区的市人民政府生态环境主管部门或者其派出机构责令停止违法行为，恢复原状，并处五万元以上二十万元以下罚款；造成饮用水源污染的，并处二十万元以上一百万元以下罚款”的规定，你单位违法情节适用《福建省生态环境行政处罚裁量规则和基准（试行）（2021年修订版）》共性裁量基准表、修正裁量基准表和个性裁量基准表（十）保护区内违法建设类，序号7，违法行为：在饮用水水源一级保护区内堆置、存放和填埋工业废渣、城乡垃圾、粪便或者其他废弃物的。我局对你单位作出如下行政处罚：</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u w:val="single"/>
          <w:lang w:val="en-US" w:eastAsia="zh-CN"/>
        </w:rPr>
      </w:pPr>
      <w:r>
        <w:rPr>
          <w:rFonts w:hint="eastAsia" w:ascii="仿宋_GB2312" w:hAnsi="宋体" w:eastAsia="仿宋_GB2312" w:cs="Times New Roman"/>
          <w:sz w:val="32"/>
          <w:szCs w:val="32"/>
          <w:u w:val="single"/>
          <w:lang w:val="en-US" w:eastAsia="zh-CN"/>
        </w:rPr>
        <w:t>处罚款人民币伍万叁仟柒佰伍拾元整（￥53750）。</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限于接到本处罚决定之日起15日内持缴款码（缴款码将在处罚决定书送达时告知）到各代收银行网点、手机银行、网上银行、支付宝、微信等渠道办理缴款。逾期不缴纳罚款的，我局将根据《中华人民共和国行政处罚法》第七十二条第一款第一项规定每日按罚款数额的3％加处罚款。</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你单位如不服本处罚决定，可在收到本决定书之日起60日内向福州市人民政府申请行政复议，也可以在收到本决定书之日起6个月内向福州市仓山区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color w:val="000000"/>
          <w:kern w:val="0"/>
          <w:sz w:val="32"/>
          <w:szCs w:val="32"/>
          <w:lang w:val="en-US" w:eastAsia="zh-CN"/>
        </w:rPr>
      </w:pPr>
      <w:r>
        <w:rPr>
          <w:rFonts w:hint="eastAsia" w:ascii="仿宋_GB2312" w:hAnsi="宋体" w:eastAsia="仿宋_GB2312" w:cs="Times New Roman"/>
          <w:sz w:val="32"/>
          <w:szCs w:val="32"/>
          <w:lang w:val="en-US" w:eastAsia="zh-CN"/>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olor w:val="000000"/>
          <w:kern w:val="0"/>
          <w:sz w:val="32"/>
          <w:szCs w:val="32"/>
        </w:rPr>
      </w:pP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仿宋_GB2312" w:hAnsi="仿宋" w:eastAsia="仿宋_GB2312"/>
          <w:color w:val="000000"/>
          <w:kern w:val="0"/>
          <w:sz w:val="32"/>
          <w:szCs w:val="32"/>
        </w:rPr>
      </w:pPr>
    </w:p>
    <w:p>
      <w:pPr>
        <w:keepNext w:val="0"/>
        <w:keepLines w:val="0"/>
        <w:pageBreakBefore w:val="0"/>
        <w:widowControl w:val="0"/>
        <w:kinsoku/>
        <w:wordWrap/>
        <w:overflowPunct/>
        <w:topLinePunct w:val="0"/>
        <w:autoSpaceDE/>
        <w:autoSpaceDN/>
        <w:bidi w:val="0"/>
        <w:snapToGrid w:val="0"/>
        <w:spacing w:line="540" w:lineRule="exact"/>
        <w:ind w:firstLine="640" w:firstLineChars="200"/>
        <w:jc w:val="righ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福州市生态环境局</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right"/>
        <w:textAlignment w:val="auto"/>
        <w:rPr>
          <w:rFonts w:hint="eastAsia" w:ascii="华文中宋" w:hAnsi="华文中宋" w:eastAsia="华文中宋" w:cs="Times New Roman"/>
          <w:sz w:val="36"/>
          <w:szCs w:val="36"/>
        </w:rPr>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pPr>
      <w:r>
        <w:rPr>
          <w:rFonts w:hint="eastAsia" w:ascii="仿宋_GB2312" w:hAnsi="仿宋" w:eastAsia="仿宋_GB2312"/>
          <w:color w:val="auto"/>
          <w:kern w:val="0"/>
          <w:sz w:val="32"/>
          <w:szCs w:val="32"/>
        </w:rPr>
        <w:t>202</w:t>
      </w:r>
      <w:r>
        <w:rPr>
          <w:rFonts w:hint="eastAsia" w:ascii="仿宋_GB2312" w:hAnsi="仿宋" w:eastAsia="仿宋_GB2312"/>
          <w:color w:val="auto"/>
          <w:kern w:val="0"/>
          <w:sz w:val="32"/>
          <w:szCs w:val="32"/>
          <w:lang w:val="en-US" w:eastAsia="zh-CN"/>
        </w:rPr>
        <w:t>4</w:t>
      </w:r>
      <w:r>
        <w:rPr>
          <w:rFonts w:hint="eastAsia" w:ascii="仿宋_GB2312" w:hAnsi="仿宋" w:eastAsia="仿宋_GB2312"/>
          <w:color w:val="auto"/>
          <w:kern w:val="0"/>
          <w:sz w:val="32"/>
          <w:szCs w:val="32"/>
          <w:highlight w:val="none"/>
        </w:rPr>
        <w:t>年</w:t>
      </w:r>
      <w:r>
        <w:rPr>
          <w:rFonts w:hint="eastAsia" w:ascii="仿宋_GB2312" w:hAnsi="仿宋" w:eastAsia="仿宋_GB2312"/>
          <w:color w:val="auto"/>
          <w:kern w:val="0"/>
          <w:sz w:val="32"/>
          <w:szCs w:val="32"/>
          <w:highlight w:val="none"/>
          <w:lang w:val="en-US" w:eastAsia="zh-CN"/>
        </w:rPr>
        <w:t>4</w:t>
      </w:r>
      <w:r>
        <w:rPr>
          <w:rFonts w:hint="eastAsia" w:ascii="仿宋_GB2312" w:hAnsi="仿宋" w:eastAsia="仿宋_GB2312"/>
          <w:color w:val="auto"/>
          <w:kern w:val="0"/>
          <w:sz w:val="32"/>
          <w:szCs w:val="32"/>
          <w:highlight w:val="none"/>
        </w:rPr>
        <w:t>月</w:t>
      </w:r>
      <w:r>
        <w:rPr>
          <w:rFonts w:hint="eastAsia" w:ascii="仿宋_GB2312" w:hAnsi="仿宋" w:eastAsia="仿宋_GB2312"/>
          <w:color w:val="auto"/>
          <w:kern w:val="0"/>
          <w:sz w:val="32"/>
          <w:szCs w:val="32"/>
          <w:highlight w:val="none"/>
          <w:lang w:val="en-US" w:eastAsia="zh-CN"/>
        </w:rPr>
        <w:t>20日</w:t>
      </w:r>
    </w:p>
    <w:p>
      <w:pPr>
        <w:keepNext w:val="0"/>
        <w:keepLines w:val="0"/>
        <w:pageBreakBefore w:val="0"/>
        <w:widowControl w:val="0"/>
        <w:kinsoku/>
        <w:wordWrap/>
        <w:overflowPunct/>
        <w:topLinePunct w:val="0"/>
        <w:autoSpaceDE/>
        <w:autoSpaceDN/>
        <w:bidi w:val="0"/>
        <w:adjustRightInd/>
        <w:snapToGrid/>
        <w:spacing w:line="540" w:lineRule="exact"/>
        <w:textAlignment w:val="auto"/>
      </w:pPr>
      <w:bookmarkStart w:id="7" w:name="_GoBack"/>
      <w:bookmarkEnd w:id="7"/>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69DACE3F-C00E-4AAF-9E11-A6289CC07341}"/>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60B0DEC9-6D6A-43AB-9DAA-1DDE5386931C}"/>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02BC1B05-2177-4563-9C55-D47C227BAAD4}"/>
  </w:font>
  <w:font w:name="华文中宋">
    <w:panose1 w:val="02010600040101010101"/>
    <w:charset w:val="86"/>
    <w:family w:val="auto"/>
    <w:pitch w:val="default"/>
    <w:sig w:usb0="00000287" w:usb1="080F0000" w:usb2="00000000" w:usb3="00000000" w:csb0="0004009F" w:csb1="DFD70000"/>
    <w:embedRegular r:id="rId4" w:fontKey="{DBB5587B-9C41-4883-AC47-84F5F507A58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2MGQ4OWJkNmM0MzdjOTkwMTNhMGE4YWJlYjg1NjMifQ=="/>
    <w:docVar w:name="KSO_WPS_MARK_KEY" w:val="4e3a39f4-4b42-4f96-8fc1-764b836eefef"/>
  </w:docVars>
  <w:rsids>
    <w:rsidRoot w:val="00E93873"/>
    <w:rsid w:val="0001055F"/>
    <w:rsid w:val="000110F4"/>
    <w:rsid w:val="00013468"/>
    <w:rsid w:val="000150D6"/>
    <w:rsid w:val="00021436"/>
    <w:rsid w:val="00023540"/>
    <w:rsid w:val="000238BE"/>
    <w:rsid w:val="000247CD"/>
    <w:rsid w:val="00037B85"/>
    <w:rsid w:val="00041FC4"/>
    <w:rsid w:val="00042B20"/>
    <w:rsid w:val="00061F91"/>
    <w:rsid w:val="0006339D"/>
    <w:rsid w:val="0006776F"/>
    <w:rsid w:val="00067E08"/>
    <w:rsid w:val="00076ECB"/>
    <w:rsid w:val="000772C8"/>
    <w:rsid w:val="000836E8"/>
    <w:rsid w:val="00083C41"/>
    <w:rsid w:val="00090276"/>
    <w:rsid w:val="00090489"/>
    <w:rsid w:val="00090A17"/>
    <w:rsid w:val="000B2886"/>
    <w:rsid w:val="000B5D42"/>
    <w:rsid w:val="000C40BB"/>
    <w:rsid w:val="000C44F4"/>
    <w:rsid w:val="000D7C01"/>
    <w:rsid w:val="000D7C51"/>
    <w:rsid w:val="000E2C47"/>
    <w:rsid w:val="000E6D3F"/>
    <w:rsid w:val="000F37FF"/>
    <w:rsid w:val="000F78CB"/>
    <w:rsid w:val="001035E6"/>
    <w:rsid w:val="001132FE"/>
    <w:rsid w:val="00115E1C"/>
    <w:rsid w:val="0013276F"/>
    <w:rsid w:val="00140B58"/>
    <w:rsid w:val="00143CEB"/>
    <w:rsid w:val="00144D59"/>
    <w:rsid w:val="001472D0"/>
    <w:rsid w:val="00171FFA"/>
    <w:rsid w:val="00174DAD"/>
    <w:rsid w:val="00181362"/>
    <w:rsid w:val="00183E9C"/>
    <w:rsid w:val="00185431"/>
    <w:rsid w:val="0019104B"/>
    <w:rsid w:val="001A160D"/>
    <w:rsid w:val="001A3E54"/>
    <w:rsid w:val="001A425A"/>
    <w:rsid w:val="001C2FE2"/>
    <w:rsid w:val="001E017F"/>
    <w:rsid w:val="001E08C0"/>
    <w:rsid w:val="001E3E11"/>
    <w:rsid w:val="001E3F98"/>
    <w:rsid w:val="001E5958"/>
    <w:rsid w:val="001E5B51"/>
    <w:rsid w:val="001E5BB8"/>
    <w:rsid w:val="001F43B9"/>
    <w:rsid w:val="001F470C"/>
    <w:rsid w:val="001F626A"/>
    <w:rsid w:val="002041DB"/>
    <w:rsid w:val="00204210"/>
    <w:rsid w:val="002132B4"/>
    <w:rsid w:val="002143D8"/>
    <w:rsid w:val="00216C6A"/>
    <w:rsid w:val="00232411"/>
    <w:rsid w:val="00240618"/>
    <w:rsid w:val="002430D0"/>
    <w:rsid w:val="002511AD"/>
    <w:rsid w:val="002518C1"/>
    <w:rsid w:val="002601D0"/>
    <w:rsid w:val="002614C8"/>
    <w:rsid w:val="002658DC"/>
    <w:rsid w:val="00267A83"/>
    <w:rsid w:val="002706D8"/>
    <w:rsid w:val="00271A2F"/>
    <w:rsid w:val="0027631F"/>
    <w:rsid w:val="00282DB8"/>
    <w:rsid w:val="0028696C"/>
    <w:rsid w:val="002A163D"/>
    <w:rsid w:val="002A3CD4"/>
    <w:rsid w:val="002B2363"/>
    <w:rsid w:val="002B62E0"/>
    <w:rsid w:val="002C2815"/>
    <w:rsid w:val="002C3056"/>
    <w:rsid w:val="002C44D5"/>
    <w:rsid w:val="002D120E"/>
    <w:rsid w:val="002D194A"/>
    <w:rsid w:val="002D269C"/>
    <w:rsid w:val="002D2A08"/>
    <w:rsid w:val="002E0AD6"/>
    <w:rsid w:val="002E1D19"/>
    <w:rsid w:val="002E2B0B"/>
    <w:rsid w:val="002E7425"/>
    <w:rsid w:val="002F3743"/>
    <w:rsid w:val="002F3CC5"/>
    <w:rsid w:val="002F6131"/>
    <w:rsid w:val="00305495"/>
    <w:rsid w:val="00313EBE"/>
    <w:rsid w:val="00316F84"/>
    <w:rsid w:val="003250D8"/>
    <w:rsid w:val="00325CD8"/>
    <w:rsid w:val="003261AD"/>
    <w:rsid w:val="00335FE0"/>
    <w:rsid w:val="00337F58"/>
    <w:rsid w:val="00342DF2"/>
    <w:rsid w:val="00343CD8"/>
    <w:rsid w:val="0035649A"/>
    <w:rsid w:val="00365202"/>
    <w:rsid w:val="0036585C"/>
    <w:rsid w:val="003753D7"/>
    <w:rsid w:val="00380A40"/>
    <w:rsid w:val="00386D8D"/>
    <w:rsid w:val="003901A1"/>
    <w:rsid w:val="00393A99"/>
    <w:rsid w:val="00395DC1"/>
    <w:rsid w:val="003A7C88"/>
    <w:rsid w:val="003B22CD"/>
    <w:rsid w:val="003B48C5"/>
    <w:rsid w:val="003B4F86"/>
    <w:rsid w:val="003B7248"/>
    <w:rsid w:val="004138E4"/>
    <w:rsid w:val="004150B6"/>
    <w:rsid w:val="00415E7D"/>
    <w:rsid w:val="00423BB1"/>
    <w:rsid w:val="00432DEA"/>
    <w:rsid w:val="00442399"/>
    <w:rsid w:val="004616BB"/>
    <w:rsid w:val="0046502F"/>
    <w:rsid w:val="00466362"/>
    <w:rsid w:val="00466646"/>
    <w:rsid w:val="00470E55"/>
    <w:rsid w:val="00474CA2"/>
    <w:rsid w:val="004772E8"/>
    <w:rsid w:val="004817B2"/>
    <w:rsid w:val="00482E8D"/>
    <w:rsid w:val="00487ED9"/>
    <w:rsid w:val="004A1367"/>
    <w:rsid w:val="004A16FA"/>
    <w:rsid w:val="004A48E3"/>
    <w:rsid w:val="004A52C7"/>
    <w:rsid w:val="004B02A4"/>
    <w:rsid w:val="004B5408"/>
    <w:rsid w:val="004C3C9A"/>
    <w:rsid w:val="004D3E20"/>
    <w:rsid w:val="004E0936"/>
    <w:rsid w:val="004F65A5"/>
    <w:rsid w:val="005125E0"/>
    <w:rsid w:val="00513B49"/>
    <w:rsid w:val="00517DC9"/>
    <w:rsid w:val="00521763"/>
    <w:rsid w:val="00530659"/>
    <w:rsid w:val="00533ED0"/>
    <w:rsid w:val="00537003"/>
    <w:rsid w:val="005448B0"/>
    <w:rsid w:val="00546539"/>
    <w:rsid w:val="00556626"/>
    <w:rsid w:val="005574C2"/>
    <w:rsid w:val="00563FEB"/>
    <w:rsid w:val="00564194"/>
    <w:rsid w:val="005665FC"/>
    <w:rsid w:val="00572870"/>
    <w:rsid w:val="00580ACD"/>
    <w:rsid w:val="00580F45"/>
    <w:rsid w:val="00583276"/>
    <w:rsid w:val="00585727"/>
    <w:rsid w:val="005922F7"/>
    <w:rsid w:val="005A361C"/>
    <w:rsid w:val="005A3F38"/>
    <w:rsid w:val="005B0A8E"/>
    <w:rsid w:val="005B2E67"/>
    <w:rsid w:val="005B6416"/>
    <w:rsid w:val="005B7C67"/>
    <w:rsid w:val="005C0473"/>
    <w:rsid w:val="005C7CDE"/>
    <w:rsid w:val="005D0666"/>
    <w:rsid w:val="005D5892"/>
    <w:rsid w:val="005D61CB"/>
    <w:rsid w:val="005D6A42"/>
    <w:rsid w:val="005E7808"/>
    <w:rsid w:val="005F0074"/>
    <w:rsid w:val="005F0D3A"/>
    <w:rsid w:val="005F46DB"/>
    <w:rsid w:val="0061259A"/>
    <w:rsid w:val="00616350"/>
    <w:rsid w:val="00622B44"/>
    <w:rsid w:val="00624ABC"/>
    <w:rsid w:val="00626B42"/>
    <w:rsid w:val="0062739F"/>
    <w:rsid w:val="006324BD"/>
    <w:rsid w:val="00632759"/>
    <w:rsid w:val="0063353C"/>
    <w:rsid w:val="006364C3"/>
    <w:rsid w:val="006416A5"/>
    <w:rsid w:val="00644398"/>
    <w:rsid w:val="006526E3"/>
    <w:rsid w:val="00652884"/>
    <w:rsid w:val="006570DE"/>
    <w:rsid w:val="00660728"/>
    <w:rsid w:val="00662876"/>
    <w:rsid w:val="00671FB6"/>
    <w:rsid w:val="00686F5B"/>
    <w:rsid w:val="00690B44"/>
    <w:rsid w:val="006A284B"/>
    <w:rsid w:val="006A5398"/>
    <w:rsid w:val="006B0090"/>
    <w:rsid w:val="006B44A4"/>
    <w:rsid w:val="006C77B5"/>
    <w:rsid w:val="006D0DD0"/>
    <w:rsid w:val="006D4CAF"/>
    <w:rsid w:val="006E2367"/>
    <w:rsid w:val="006E2BAA"/>
    <w:rsid w:val="006E53A3"/>
    <w:rsid w:val="006F0A72"/>
    <w:rsid w:val="006F2C53"/>
    <w:rsid w:val="006F4C5C"/>
    <w:rsid w:val="0070538A"/>
    <w:rsid w:val="00714032"/>
    <w:rsid w:val="00714F2E"/>
    <w:rsid w:val="00715FA7"/>
    <w:rsid w:val="00716F07"/>
    <w:rsid w:val="0072151E"/>
    <w:rsid w:val="007241FB"/>
    <w:rsid w:val="0073737B"/>
    <w:rsid w:val="00744133"/>
    <w:rsid w:val="00750598"/>
    <w:rsid w:val="00751C54"/>
    <w:rsid w:val="007536CD"/>
    <w:rsid w:val="00755FA4"/>
    <w:rsid w:val="00763C57"/>
    <w:rsid w:val="00763D02"/>
    <w:rsid w:val="00766967"/>
    <w:rsid w:val="00771900"/>
    <w:rsid w:val="00771A0B"/>
    <w:rsid w:val="0077220E"/>
    <w:rsid w:val="00774886"/>
    <w:rsid w:val="00780EB9"/>
    <w:rsid w:val="007870B9"/>
    <w:rsid w:val="00787E09"/>
    <w:rsid w:val="00787F9C"/>
    <w:rsid w:val="00792019"/>
    <w:rsid w:val="00793291"/>
    <w:rsid w:val="007A47F7"/>
    <w:rsid w:val="007B1422"/>
    <w:rsid w:val="007B32DF"/>
    <w:rsid w:val="007C1906"/>
    <w:rsid w:val="007C540A"/>
    <w:rsid w:val="007D09D8"/>
    <w:rsid w:val="007D3F54"/>
    <w:rsid w:val="007D6461"/>
    <w:rsid w:val="007F177F"/>
    <w:rsid w:val="007F1DB1"/>
    <w:rsid w:val="007F3998"/>
    <w:rsid w:val="007F51B7"/>
    <w:rsid w:val="008006C1"/>
    <w:rsid w:val="00805707"/>
    <w:rsid w:val="0081163F"/>
    <w:rsid w:val="00815381"/>
    <w:rsid w:val="00817C18"/>
    <w:rsid w:val="008200C4"/>
    <w:rsid w:val="00824A37"/>
    <w:rsid w:val="00827084"/>
    <w:rsid w:val="00833FF5"/>
    <w:rsid w:val="00845330"/>
    <w:rsid w:val="00856626"/>
    <w:rsid w:val="0087614B"/>
    <w:rsid w:val="00893A91"/>
    <w:rsid w:val="008B54D2"/>
    <w:rsid w:val="008C316F"/>
    <w:rsid w:val="008D2251"/>
    <w:rsid w:val="008D228D"/>
    <w:rsid w:val="008D4669"/>
    <w:rsid w:val="008D61D0"/>
    <w:rsid w:val="008E16D3"/>
    <w:rsid w:val="008E3881"/>
    <w:rsid w:val="008E52FE"/>
    <w:rsid w:val="008F1585"/>
    <w:rsid w:val="008F523A"/>
    <w:rsid w:val="008F55F5"/>
    <w:rsid w:val="0090188E"/>
    <w:rsid w:val="0091370D"/>
    <w:rsid w:val="009170AB"/>
    <w:rsid w:val="009176E8"/>
    <w:rsid w:val="00921AAC"/>
    <w:rsid w:val="009232D7"/>
    <w:rsid w:val="00925889"/>
    <w:rsid w:val="00926788"/>
    <w:rsid w:val="00930E45"/>
    <w:rsid w:val="00934845"/>
    <w:rsid w:val="00935697"/>
    <w:rsid w:val="00946167"/>
    <w:rsid w:val="0095746A"/>
    <w:rsid w:val="009632A4"/>
    <w:rsid w:val="009642E2"/>
    <w:rsid w:val="00964A36"/>
    <w:rsid w:val="0097303C"/>
    <w:rsid w:val="00973D0E"/>
    <w:rsid w:val="00977AC3"/>
    <w:rsid w:val="00981825"/>
    <w:rsid w:val="00982D34"/>
    <w:rsid w:val="0098530C"/>
    <w:rsid w:val="00986480"/>
    <w:rsid w:val="009B338D"/>
    <w:rsid w:val="009B5C3F"/>
    <w:rsid w:val="009C1D7A"/>
    <w:rsid w:val="009C43D3"/>
    <w:rsid w:val="009D64DB"/>
    <w:rsid w:val="009E1E7E"/>
    <w:rsid w:val="009E4C17"/>
    <w:rsid w:val="009F2FD6"/>
    <w:rsid w:val="009F315B"/>
    <w:rsid w:val="009F4CED"/>
    <w:rsid w:val="009F5D16"/>
    <w:rsid w:val="009F6407"/>
    <w:rsid w:val="009F7DAC"/>
    <w:rsid w:val="00A10437"/>
    <w:rsid w:val="00A10F17"/>
    <w:rsid w:val="00A24696"/>
    <w:rsid w:val="00A27BFD"/>
    <w:rsid w:val="00A3472E"/>
    <w:rsid w:val="00A37DFF"/>
    <w:rsid w:val="00A543B4"/>
    <w:rsid w:val="00A70F2A"/>
    <w:rsid w:val="00A71878"/>
    <w:rsid w:val="00A72A62"/>
    <w:rsid w:val="00A72AAF"/>
    <w:rsid w:val="00A77461"/>
    <w:rsid w:val="00A7754A"/>
    <w:rsid w:val="00A83082"/>
    <w:rsid w:val="00A83EED"/>
    <w:rsid w:val="00A85494"/>
    <w:rsid w:val="00A94667"/>
    <w:rsid w:val="00AA17AD"/>
    <w:rsid w:val="00AA3526"/>
    <w:rsid w:val="00AA709C"/>
    <w:rsid w:val="00AB1CDA"/>
    <w:rsid w:val="00AB320D"/>
    <w:rsid w:val="00AB6DA0"/>
    <w:rsid w:val="00AC110E"/>
    <w:rsid w:val="00AC1379"/>
    <w:rsid w:val="00AC44AC"/>
    <w:rsid w:val="00AC7127"/>
    <w:rsid w:val="00AD1AD9"/>
    <w:rsid w:val="00AD4327"/>
    <w:rsid w:val="00AD7273"/>
    <w:rsid w:val="00AE15E9"/>
    <w:rsid w:val="00AE5790"/>
    <w:rsid w:val="00AF7ECC"/>
    <w:rsid w:val="00B04453"/>
    <w:rsid w:val="00B12089"/>
    <w:rsid w:val="00B206AC"/>
    <w:rsid w:val="00B21337"/>
    <w:rsid w:val="00B30320"/>
    <w:rsid w:val="00B36611"/>
    <w:rsid w:val="00B37128"/>
    <w:rsid w:val="00B412ED"/>
    <w:rsid w:val="00B461A2"/>
    <w:rsid w:val="00B5383B"/>
    <w:rsid w:val="00B55282"/>
    <w:rsid w:val="00B614E6"/>
    <w:rsid w:val="00B65C2B"/>
    <w:rsid w:val="00B67A31"/>
    <w:rsid w:val="00B71A7C"/>
    <w:rsid w:val="00B75202"/>
    <w:rsid w:val="00B75671"/>
    <w:rsid w:val="00B76BEB"/>
    <w:rsid w:val="00B93319"/>
    <w:rsid w:val="00B96B8B"/>
    <w:rsid w:val="00B97969"/>
    <w:rsid w:val="00BA1BF1"/>
    <w:rsid w:val="00BA429F"/>
    <w:rsid w:val="00BA6065"/>
    <w:rsid w:val="00BB0584"/>
    <w:rsid w:val="00BB6540"/>
    <w:rsid w:val="00BC045F"/>
    <w:rsid w:val="00BC4662"/>
    <w:rsid w:val="00BD17BA"/>
    <w:rsid w:val="00BD1D9B"/>
    <w:rsid w:val="00BE3C4E"/>
    <w:rsid w:val="00BF1DAB"/>
    <w:rsid w:val="00BF22C9"/>
    <w:rsid w:val="00BF5EC8"/>
    <w:rsid w:val="00C02AF0"/>
    <w:rsid w:val="00C04FB0"/>
    <w:rsid w:val="00C058DD"/>
    <w:rsid w:val="00C11B39"/>
    <w:rsid w:val="00C22FBF"/>
    <w:rsid w:val="00C236F4"/>
    <w:rsid w:val="00C313EC"/>
    <w:rsid w:val="00C33FC9"/>
    <w:rsid w:val="00C4682B"/>
    <w:rsid w:val="00C526A3"/>
    <w:rsid w:val="00C54FF5"/>
    <w:rsid w:val="00C60150"/>
    <w:rsid w:val="00C63245"/>
    <w:rsid w:val="00C6515A"/>
    <w:rsid w:val="00C679FB"/>
    <w:rsid w:val="00C73F0C"/>
    <w:rsid w:val="00C75507"/>
    <w:rsid w:val="00C80300"/>
    <w:rsid w:val="00C839F8"/>
    <w:rsid w:val="00C85D90"/>
    <w:rsid w:val="00C93133"/>
    <w:rsid w:val="00CA0E0B"/>
    <w:rsid w:val="00CA3664"/>
    <w:rsid w:val="00CA6769"/>
    <w:rsid w:val="00CC14FC"/>
    <w:rsid w:val="00CC262B"/>
    <w:rsid w:val="00CC6422"/>
    <w:rsid w:val="00CE1152"/>
    <w:rsid w:val="00D012C2"/>
    <w:rsid w:val="00D0225D"/>
    <w:rsid w:val="00D16031"/>
    <w:rsid w:val="00D2086E"/>
    <w:rsid w:val="00D307FE"/>
    <w:rsid w:val="00D31059"/>
    <w:rsid w:val="00D312CB"/>
    <w:rsid w:val="00D341EF"/>
    <w:rsid w:val="00D3631C"/>
    <w:rsid w:val="00D41405"/>
    <w:rsid w:val="00D43D72"/>
    <w:rsid w:val="00D46F72"/>
    <w:rsid w:val="00D535B9"/>
    <w:rsid w:val="00D64595"/>
    <w:rsid w:val="00D64E40"/>
    <w:rsid w:val="00D65390"/>
    <w:rsid w:val="00D73AB7"/>
    <w:rsid w:val="00D757CA"/>
    <w:rsid w:val="00D7704F"/>
    <w:rsid w:val="00D773D7"/>
    <w:rsid w:val="00D90854"/>
    <w:rsid w:val="00DA4716"/>
    <w:rsid w:val="00DB09EE"/>
    <w:rsid w:val="00DC422D"/>
    <w:rsid w:val="00DC424F"/>
    <w:rsid w:val="00DD470D"/>
    <w:rsid w:val="00DD63D9"/>
    <w:rsid w:val="00DE0AE4"/>
    <w:rsid w:val="00DE15CD"/>
    <w:rsid w:val="00DE272D"/>
    <w:rsid w:val="00DE3F50"/>
    <w:rsid w:val="00DF111E"/>
    <w:rsid w:val="00DF296A"/>
    <w:rsid w:val="00E00277"/>
    <w:rsid w:val="00E034FF"/>
    <w:rsid w:val="00E03D1C"/>
    <w:rsid w:val="00E2292D"/>
    <w:rsid w:val="00E32380"/>
    <w:rsid w:val="00E3289F"/>
    <w:rsid w:val="00E32CB5"/>
    <w:rsid w:val="00E50D3A"/>
    <w:rsid w:val="00E60CA0"/>
    <w:rsid w:val="00E61511"/>
    <w:rsid w:val="00E62336"/>
    <w:rsid w:val="00E6299B"/>
    <w:rsid w:val="00E64F04"/>
    <w:rsid w:val="00E658B5"/>
    <w:rsid w:val="00E82E10"/>
    <w:rsid w:val="00E84691"/>
    <w:rsid w:val="00E93873"/>
    <w:rsid w:val="00EA021D"/>
    <w:rsid w:val="00EA1818"/>
    <w:rsid w:val="00EA2B86"/>
    <w:rsid w:val="00EA2C6C"/>
    <w:rsid w:val="00EA6918"/>
    <w:rsid w:val="00EB0608"/>
    <w:rsid w:val="00EB0E89"/>
    <w:rsid w:val="00EB3BF1"/>
    <w:rsid w:val="00EB57DA"/>
    <w:rsid w:val="00EC1FA2"/>
    <w:rsid w:val="00EC5C8D"/>
    <w:rsid w:val="00ED53D6"/>
    <w:rsid w:val="00ED68AF"/>
    <w:rsid w:val="00EE59ED"/>
    <w:rsid w:val="00EE7677"/>
    <w:rsid w:val="00EF083C"/>
    <w:rsid w:val="00F00D8A"/>
    <w:rsid w:val="00F11F47"/>
    <w:rsid w:val="00F26877"/>
    <w:rsid w:val="00F33DE5"/>
    <w:rsid w:val="00F3567C"/>
    <w:rsid w:val="00F44973"/>
    <w:rsid w:val="00F45197"/>
    <w:rsid w:val="00F5540B"/>
    <w:rsid w:val="00F55D2D"/>
    <w:rsid w:val="00F60A7F"/>
    <w:rsid w:val="00F61700"/>
    <w:rsid w:val="00F71ED3"/>
    <w:rsid w:val="00F757F5"/>
    <w:rsid w:val="00F92CF0"/>
    <w:rsid w:val="00F93FEB"/>
    <w:rsid w:val="00F947A6"/>
    <w:rsid w:val="00F975A6"/>
    <w:rsid w:val="00FA273D"/>
    <w:rsid w:val="00FA2B3B"/>
    <w:rsid w:val="00FB2AE9"/>
    <w:rsid w:val="00FB2E47"/>
    <w:rsid w:val="00FB651A"/>
    <w:rsid w:val="00FC218A"/>
    <w:rsid w:val="00FC55CD"/>
    <w:rsid w:val="00FD3BD1"/>
    <w:rsid w:val="00FD523E"/>
    <w:rsid w:val="00FE121D"/>
    <w:rsid w:val="00FE3D27"/>
    <w:rsid w:val="00FE4796"/>
    <w:rsid w:val="00FE5496"/>
    <w:rsid w:val="00FF326D"/>
    <w:rsid w:val="00FF6AF9"/>
    <w:rsid w:val="01813D48"/>
    <w:rsid w:val="04600E06"/>
    <w:rsid w:val="06DF76C5"/>
    <w:rsid w:val="0A762860"/>
    <w:rsid w:val="0CA43E6C"/>
    <w:rsid w:val="0D882EF0"/>
    <w:rsid w:val="0E0B1DBA"/>
    <w:rsid w:val="10651C3F"/>
    <w:rsid w:val="10C4576F"/>
    <w:rsid w:val="12964B5C"/>
    <w:rsid w:val="13222DD7"/>
    <w:rsid w:val="157601E9"/>
    <w:rsid w:val="17CA3E6E"/>
    <w:rsid w:val="18263EE9"/>
    <w:rsid w:val="18CB2501"/>
    <w:rsid w:val="1D543ED5"/>
    <w:rsid w:val="1D9A62A8"/>
    <w:rsid w:val="22E26EBD"/>
    <w:rsid w:val="2503507B"/>
    <w:rsid w:val="255D658D"/>
    <w:rsid w:val="258E2DC5"/>
    <w:rsid w:val="2878558A"/>
    <w:rsid w:val="2A026D9E"/>
    <w:rsid w:val="2BDF5E78"/>
    <w:rsid w:val="2F9741B4"/>
    <w:rsid w:val="2FFE0AA7"/>
    <w:rsid w:val="31117F65"/>
    <w:rsid w:val="312E3E85"/>
    <w:rsid w:val="34E81C26"/>
    <w:rsid w:val="354131FC"/>
    <w:rsid w:val="35F65F9C"/>
    <w:rsid w:val="3B8A2866"/>
    <w:rsid w:val="3DD67786"/>
    <w:rsid w:val="3DF242FD"/>
    <w:rsid w:val="40687575"/>
    <w:rsid w:val="426F5AB5"/>
    <w:rsid w:val="45033243"/>
    <w:rsid w:val="46DC5855"/>
    <w:rsid w:val="47233E8B"/>
    <w:rsid w:val="488204C0"/>
    <w:rsid w:val="48FC5A6C"/>
    <w:rsid w:val="49C62475"/>
    <w:rsid w:val="4A1F164A"/>
    <w:rsid w:val="4A975B78"/>
    <w:rsid w:val="4B582F66"/>
    <w:rsid w:val="4C4C1AA1"/>
    <w:rsid w:val="4EA81A5C"/>
    <w:rsid w:val="4EFE20DA"/>
    <w:rsid w:val="4F4E3061"/>
    <w:rsid w:val="4F850C9A"/>
    <w:rsid w:val="52FE7ECD"/>
    <w:rsid w:val="53A55A07"/>
    <w:rsid w:val="547C4EC3"/>
    <w:rsid w:val="56363B92"/>
    <w:rsid w:val="566345E7"/>
    <w:rsid w:val="58B210B1"/>
    <w:rsid w:val="598003C9"/>
    <w:rsid w:val="5AC57918"/>
    <w:rsid w:val="5B2032B8"/>
    <w:rsid w:val="5BD46EBF"/>
    <w:rsid w:val="5CF64EBA"/>
    <w:rsid w:val="5E57165D"/>
    <w:rsid w:val="5EDD4982"/>
    <w:rsid w:val="61023408"/>
    <w:rsid w:val="62D34B2B"/>
    <w:rsid w:val="658A0313"/>
    <w:rsid w:val="6A127F6C"/>
    <w:rsid w:val="6A766F38"/>
    <w:rsid w:val="6D6D2146"/>
    <w:rsid w:val="73695125"/>
    <w:rsid w:val="73A9530B"/>
    <w:rsid w:val="75D4745C"/>
    <w:rsid w:val="763B35CB"/>
    <w:rsid w:val="783A117F"/>
    <w:rsid w:val="7A8F4B74"/>
    <w:rsid w:val="7AF50296"/>
    <w:rsid w:val="7B4D7338"/>
    <w:rsid w:val="7B8C4720"/>
    <w:rsid w:val="7BC1089B"/>
    <w:rsid w:val="7C4728A3"/>
    <w:rsid w:val="7DFF201E"/>
    <w:rsid w:val="7F3C1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3">
    <w:name w:val="Body Text"/>
    <w:basedOn w:val="1"/>
    <w:link w:val="11"/>
    <w:qFormat/>
    <w:uiPriority w:val="0"/>
    <w:pPr>
      <w:adjustRightInd w:val="0"/>
      <w:snapToGrid w:val="0"/>
    </w:pPr>
    <w:rPr>
      <w:rFonts w:ascii="宋体" w:hAnsi="宋体"/>
      <w:b/>
    </w:rPr>
  </w:style>
  <w:style w:type="paragraph" w:styleId="4">
    <w:name w:val="Date"/>
    <w:basedOn w:val="1"/>
    <w:next w:val="1"/>
    <w:link w:val="15"/>
    <w:semiHidden/>
    <w:unhideWhenUsed/>
    <w:qFormat/>
    <w:uiPriority w:val="99"/>
    <w:pPr>
      <w:ind w:left="100" w:leftChars="2500"/>
    </w:p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正文缩进1"/>
    <w:basedOn w:val="1"/>
    <w:qFormat/>
    <w:uiPriority w:val="0"/>
    <w:pPr>
      <w:ind w:firstLine="420" w:firstLineChars="200"/>
    </w:pPr>
  </w:style>
  <w:style w:type="character" w:customStyle="1" w:styleId="11">
    <w:name w:val="正文文本 Char"/>
    <w:basedOn w:val="9"/>
    <w:link w:val="3"/>
    <w:qFormat/>
    <w:uiPriority w:val="0"/>
    <w:rPr>
      <w:rFonts w:ascii="宋体" w:hAnsi="宋体" w:eastAsia="宋体" w:cs="Times New Roman"/>
      <w:b/>
      <w:szCs w:val="20"/>
    </w:rPr>
  </w:style>
  <w:style w:type="paragraph" w:customStyle="1" w:styleId="12">
    <w:name w:val="纯文本1"/>
    <w:basedOn w:val="1"/>
    <w:qFormat/>
    <w:uiPriority w:val="0"/>
    <w:rPr>
      <w:rFonts w:ascii="宋体" w:hAnsi="Courier New"/>
      <w:szCs w:val="22"/>
    </w:rPr>
  </w:style>
  <w:style w:type="character" w:customStyle="1" w:styleId="13">
    <w:name w:val="页眉 Char"/>
    <w:basedOn w:val="9"/>
    <w:link w:val="6"/>
    <w:semiHidden/>
    <w:qFormat/>
    <w:uiPriority w:val="99"/>
    <w:rPr>
      <w:rFonts w:ascii="Times New Roman" w:hAnsi="Times New Roman" w:eastAsia="宋体" w:cs="Times New Roman"/>
      <w:sz w:val="18"/>
      <w:szCs w:val="18"/>
    </w:rPr>
  </w:style>
  <w:style w:type="character" w:customStyle="1" w:styleId="14">
    <w:name w:val="页脚 Char"/>
    <w:basedOn w:val="9"/>
    <w:link w:val="5"/>
    <w:semiHidden/>
    <w:qFormat/>
    <w:uiPriority w:val="99"/>
    <w:rPr>
      <w:rFonts w:ascii="Times New Roman" w:hAnsi="Times New Roman" w:eastAsia="宋体" w:cs="Times New Roman"/>
      <w:sz w:val="18"/>
      <w:szCs w:val="18"/>
    </w:rPr>
  </w:style>
  <w:style w:type="character" w:customStyle="1" w:styleId="15">
    <w:name w:val="日期 Char"/>
    <w:basedOn w:val="9"/>
    <w:link w:val="4"/>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1987</Words>
  <Characters>2149</Characters>
  <Lines>26</Lines>
  <Paragraphs>7</Paragraphs>
  <TotalTime>26</TotalTime>
  <ScaleCrop>false</ScaleCrop>
  <LinksUpToDate>false</LinksUpToDate>
  <CharactersWithSpaces>2266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2018-01-31T03:10:00Z</dcterms:created>
  <dc:creator>zj</dc:creator>
  <cp:lastModifiedBy>阿飞</cp:lastModifiedBy>
  <cp:lastPrinted>2024-04-22T00:59:00Z</cp:lastPrinted>
  <dcterms:modified xsi:type="dcterms:W3CDTF">2024-04-22T07:58:12Z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3EBB154A0EC247B9A6CA92906574D4FB</vt:lpwstr>
  </property>
</Properties>
</file>