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600" w:lineRule="exact"/>
        <w:jc w:val="righ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snapToGrid w:val="0"/>
        <w:spacing w:line="600" w:lineRule="exact"/>
        <w:jc w:val="righ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snapToGrid w:val="0"/>
        <w:spacing w:line="600" w:lineRule="exact"/>
        <w:ind w:right="640"/>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0"/>
        <w:jc w:val="center"/>
        <w:textAlignment w:val="auto"/>
        <w:rPr>
          <w:rFonts w:ascii="仿宋_GB2312" w:hAnsi="仿宋" w:eastAsia="仿宋_GB2312"/>
          <w:color w:val="auto"/>
          <w:sz w:val="32"/>
          <w:szCs w:val="32"/>
        </w:rPr>
      </w:pPr>
      <w:r>
        <w:rPr>
          <w:rFonts w:hint="eastAsia" w:ascii="仿宋" w:hAnsi="仿宋" w:eastAsia="仿宋"/>
          <w:color w:val="auto"/>
          <w:sz w:val="32"/>
          <w:szCs w:val="32"/>
        </w:rPr>
        <w:t xml:space="preserve">      </w:t>
      </w:r>
      <w:r>
        <w:rPr>
          <w:rFonts w:hint="eastAsia" w:ascii="仿宋" w:hAnsi="仿宋" w:eastAsia="仿宋"/>
          <w:color w:val="auto"/>
          <w:sz w:val="32"/>
          <w:szCs w:val="32"/>
          <w:lang w:val="en-US" w:eastAsia="zh-CN"/>
        </w:rPr>
        <w:t xml:space="preserve">                      </w:t>
      </w:r>
      <w:bookmarkStart w:id="0" w:name="_GoBack"/>
      <w:r>
        <w:rPr>
          <w:rFonts w:hint="eastAsia" w:ascii="仿宋_GB2312" w:hAnsi="仿宋" w:eastAsia="仿宋_GB2312"/>
          <w:color w:val="auto"/>
          <w:sz w:val="32"/>
          <w:szCs w:val="32"/>
        </w:rPr>
        <w:t>闽榕（长）环限改〔202</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号</w:t>
      </w:r>
    </w:p>
    <w:bookmarkEnd w:id="0"/>
    <w:p>
      <w:pPr>
        <w:keepNext w:val="0"/>
        <w:keepLines w:val="0"/>
        <w:pageBreakBefore w:val="0"/>
        <w:widowControl w:val="0"/>
        <w:kinsoku/>
        <w:wordWrap/>
        <w:overflowPunct/>
        <w:topLinePunct w:val="0"/>
        <w:autoSpaceDE/>
        <w:autoSpaceDN/>
        <w:bidi w:val="0"/>
        <w:snapToGrid w:val="0"/>
        <w:spacing w:line="600" w:lineRule="exact"/>
        <w:jc w:val="right"/>
        <w:textAlignment w:val="auto"/>
        <w:rPr>
          <w:rFonts w:ascii="仿宋" w:hAnsi="仿宋" w:eastAsia="仿宋"/>
          <w:b/>
          <w:color w:val="auto"/>
          <w:sz w:val="32"/>
          <w:szCs w:val="32"/>
        </w:rPr>
      </w:pPr>
    </w:p>
    <w:p>
      <w:pPr>
        <w:pStyle w:val="10"/>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福州市生态环境局</w:t>
      </w:r>
    </w:p>
    <w:p>
      <w:pPr>
        <w:keepNext w:val="0"/>
        <w:keepLines w:val="0"/>
        <w:pageBreakBefore w:val="0"/>
        <w:widowControl w:val="0"/>
        <w:kinsoku/>
        <w:wordWrap/>
        <w:overflowPunct/>
        <w:topLinePunct w:val="0"/>
        <w:autoSpaceDE/>
        <w:autoSpaceDN/>
        <w:bidi w:val="0"/>
        <w:adjustRightInd w:val="0"/>
        <w:snapToGrid w:val="0"/>
        <w:spacing w:line="600" w:lineRule="exact"/>
        <w:ind w:right="720"/>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 xml:space="preserve">    责令改正违法行为决定书</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hAnsi="仿宋" w:eastAsia="仿宋_GB2312"/>
          <w:color w:val="auto"/>
          <w:sz w:val="32"/>
          <w:szCs w:val="32"/>
        </w:rPr>
      </w:pPr>
    </w:p>
    <w:p>
      <w:pPr>
        <w:keepNext w:val="0"/>
        <w:keepLines w:val="0"/>
        <w:pageBreakBefore w:val="0"/>
        <w:widowControl w:val="0"/>
        <w:kinsoku/>
        <w:wordWrap/>
        <w:overflowPunct/>
        <w:topLinePunct w:val="0"/>
        <w:autoSpaceDE/>
        <w:autoSpaceDN/>
        <w:bidi w:val="0"/>
        <w:snapToGrid w:val="0"/>
        <w:spacing w:line="600" w:lineRule="exact"/>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rPr>
        <w:t>福建省砂石出口有限公司</w:t>
      </w:r>
      <w:r>
        <w:rPr>
          <w:rFonts w:hint="eastAsia" w:ascii="仿宋_GB2312" w:hAnsi="宋体"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统一</w:t>
      </w:r>
      <w:r>
        <w:rPr>
          <w:rFonts w:hint="eastAsia" w:ascii="仿宋_GB2312" w:hAnsi="宋体" w:eastAsia="仿宋_GB2312"/>
          <w:color w:val="auto"/>
          <w:sz w:val="32"/>
          <w:szCs w:val="32"/>
        </w:rPr>
        <w:t>社会信用代码：</w:t>
      </w:r>
      <w:r>
        <w:rPr>
          <w:rFonts w:hint="eastAsia" w:ascii="仿宋_GB2312" w:hAnsi="宋体" w:eastAsia="仿宋_GB2312"/>
          <w:color w:val="auto"/>
          <w:sz w:val="32"/>
          <w:szCs w:val="32"/>
          <w:lang w:val="en-US" w:eastAsia="zh-CN"/>
        </w:rPr>
        <w:t xml:space="preserve">913500********009F </w:t>
      </w:r>
      <w:r>
        <w:rPr>
          <w:rFonts w:hint="eastAsia" w:ascii="仿宋_GB2312" w:hAnsi="宋体"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hAnsi="宋体" w:eastAsia="仿宋_GB2312"/>
          <w:color w:val="auto"/>
          <w:sz w:val="32"/>
          <w:szCs w:val="32"/>
        </w:rPr>
      </w:pPr>
      <w:r>
        <w:rPr>
          <w:rFonts w:hint="eastAsia" w:ascii="仿宋_GB2312" w:hAnsi="宋体" w:eastAsia="仿宋_GB2312"/>
          <w:color w:val="auto"/>
          <w:sz w:val="32"/>
          <w:szCs w:val="32"/>
        </w:rPr>
        <w:t>地址：</w:t>
      </w:r>
      <w:r>
        <w:rPr>
          <w:rFonts w:hint="eastAsia" w:ascii="仿宋_GB2312" w:hAnsi="宋体" w:eastAsia="仿宋_GB2312"/>
          <w:color w:val="auto"/>
          <w:sz w:val="32"/>
          <w:szCs w:val="32"/>
          <w:lang w:val="en-US" w:eastAsia="zh-CN"/>
        </w:rPr>
        <w:t>福州市马尾区港口路3号</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hAnsi="仿宋" w:eastAsia="仿宋_GB2312"/>
          <w:color w:val="auto"/>
          <w:sz w:val="32"/>
          <w:szCs w:val="32"/>
        </w:rPr>
      </w:pPr>
      <w:r>
        <w:rPr>
          <w:rFonts w:hint="eastAsia" w:ascii="仿宋_GB2312" w:hAnsi="宋体" w:eastAsia="仿宋_GB2312"/>
          <w:color w:val="auto"/>
          <w:sz w:val="32"/>
          <w:szCs w:val="32"/>
        </w:rPr>
        <w:t>法定代表人（负责人</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rPr>
        <w:t>：</w:t>
      </w:r>
      <w:r>
        <w:rPr>
          <w:rFonts w:hint="eastAsia" w:ascii="仿宋_GB2312" w:hAnsi="宋体" w:eastAsia="仿宋_GB2312"/>
          <w:color w:val="auto"/>
          <w:sz w:val="32"/>
          <w:szCs w:val="32"/>
          <w:lang w:val="en-US" w:eastAsia="zh-CN"/>
        </w:rPr>
        <w:t>刘秋明</w:t>
      </w:r>
      <w:r>
        <w:rPr>
          <w:rFonts w:hint="eastAsia" w:ascii="仿宋_GB2312" w:hAnsi="仿宋" w:eastAsia="仿宋_GB2312"/>
          <w:color w:val="auto"/>
          <w:sz w:val="32"/>
          <w:szCs w:val="32"/>
        </w:rPr>
        <w:t xml:space="preserve">         </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福州市长乐生态环境局执法人员于</w:t>
      </w:r>
      <w:r>
        <w:rPr>
          <w:rFonts w:hint="eastAsia" w:ascii="仿宋_GB2312" w:hAnsi="仿宋" w:eastAsia="仿宋_GB2312"/>
          <w:color w:val="auto"/>
          <w:kern w:val="0"/>
          <w:sz w:val="32"/>
          <w:szCs w:val="32"/>
          <w:u w:val="single"/>
          <w:lang w:val="en-US" w:eastAsia="zh-CN"/>
        </w:rPr>
        <w:t>2024</w:t>
      </w:r>
      <w:r>
        <w:rPr>
          <w:rFonts w:hint="eastAsia" w:ascii="仿宋_GB2312" w:hAnsi="仿宋" w:eastAsia="仿宋_GB2312"/>
          <w:color w:val="auto"/>
          <w:kern w:val="0"/>
          <w:sz w:val="32"/>
          <w:szCs w:val="32"/>
          <w:lang w:val="en-US" w:eastAsia="zh-CN"/>
        </w:rPr>
        <w:t>年</w:t>
      </w:r>
      <w:r>
        <w:rPr>
          <w:rFonts w:hint="eastAsia" w:ascii="仿宋_GB2312" w:hAnsi="仿宋" w:eastAsia="仿宋_GB2312"/>
          <w:color w:val="auto"/>
          <w:kern w:val="0"/>
          <w:sz w:val="32"/>
          <w:szCs w:val="32"/>
          <w:u w:val="single"/>
          <w:lang w:val="en-US" w:eastAsia="zh-CN"/>
        </w:rPr>
        <w:t>1</w:t>
      </w:r>
      <w:r>
        <w:rPr>
          <w:rFonts w:hint="eastAsia" w:ascii="仿宋_GB2312" w:hAnsi="仿宋" w:eastAsia="仿宋_GB2312"/>
          <w:color w:val="auto"/>
          <w:kern w:val="0"/>
          <w:sz w:val="32"/>
          <w:szCs w:val="32"/>
          <w:lang w:val="en-US" w:eastAsia="zh-CN"/>
        </w:rPr>
        <w:t>月</w:t>
      </w:r>
      <w:r>
        <w:rPr>
          <w:rFonts w:hint="eastAsia" w:ascii="仿宋_GB2312" w:hAnsi="仿宋" w:eastAsia="仿宋_GB2312"/>
          <w:color w:val="auto"/>
          <w:kern w:val="0"/>
          <w:sz w:val="32"/>
          <w:szCs w:val="32"/>
          <w:u w:val="single"/>
          <w:lang w:val="en-US" w:eastAsia="zh-CN"/>
        </w:rPr>
        <w:t>11</w:t>
      </w:r>
      <w:r>
        <w:rPr>
          <w:rFonts w:hint="eastAsia" w:ascii="仿宋_GB2312" w:hAnsi="仿宋" w:eastAsia="仿宋_GB2312"/>
          <w:color w:val="auto"/>
          <w:kern w:val="0"/>
          <w:sz w:val="32"/>
          <w:szCs w:val="32"/>
          <w:lang w:val="en-US" w:eastAsia="zh-CN"/>
        </w:rPr>
        <w:t>日</w:t>
      </w:r>
      <w:r>
        <w:rPr>
          <w:rFonts w:hint="eastAsia" w:ascii="仿宋_GB2312" w:hAnsi="宋体" w:eastAsia="仿宋_GB2312"/>
          <w:color w:val="auto"/>
          <w:sz w:val="32"/>
          <w:szCs w:val="32"/>
        </w:rPr>
        <w:t>对你</w:t>
      </w:r>
      <w:r>
        <w:rPr>
          <w:rFonts w:hint="eastAsia" w:ascii="仿宋_GB2312" w:hAnsi="宋体" w:eastAsia="仿宋_GB2312"/>
          <w:color w:val="auto"/>
          <w:sz w:val="32"/>
          <w:szCs w:val="32"/>
          <w:lang w:val="en-US" w:eastAsia="zh-CN"/>
        </w:rPr>
        <w:t>公司</w:t>
      </w:r>
      <w:r>
        <w:rPr>
          <w:rFonts w:hint="eastAsia" w:ascii="仿宋_GB2312" w:hAnsi="宋体" w:eastAsia="仿宋_GB2312"/>
          <w:color w:val="auto"/>
          <w:sz w:val="32"/>
          <w:szCs w:val="32"/>
        </w:rPr>
        <w:t>进行了调查，发现你</w:t>
      </w:r>
      <w:r>
        <w:rPr>
          <w:rFonts w:hint="eastAsia" w:ascii="仿宋_GB2312" w:hAnsi="宋体" w:eastAsia="仿宋_GB2312"/>
          <w:color w:val="auto"/>
          <w:sz w:val="32"/>
          <w:szCs w:val="32"/>
          <w:lang w:val="en-US" w:eastAsia="zh-CN"/>
        </w:rPr>
        <w:t>公司</w:t>
      </w:r>
      <w:r>
        <w:rPr>
          <w:rFonts w:hint="eastAsia" w:ascii="仿宋_GB2312" w:hAnsi="宋体" w:eastAsia="仿宋_GB2312"/>
          <w:color w:val="auto"/>
          <w:sz w:val="32"/>
          <w:szCs w:val="32"/>
        </w:rPr>
        <w:t>实施了以下环境违法行为：</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hint="eastAsia"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你公司长乐区筹东作业区现有2万吨级和500吨级泊位各一个，主要从事散装水泥中转和矿建材料装运作业，根据《固定污染源排污许可分类管理名录（2019年版）》规定需办理排污许可证持证排污，经调查你公司未依法办理排污许可证排放大气污染物。</w:t>
      </w:r>
    </w:p>
    <w:p>
      <w:pPr>
        <w:keepNext w:val="0"/>
        <w:keepLines w:val="0"/>
        <w:pageBreakBefore w:val="0"/>
        <w:widowControl w:val="0"/>
        <w:kinsoku/>
        <w:wordWrap/>
        <w:overflowPunct/>
        <w:topLinePunct w:val="0"/>
        <w:autoSpaceDE/>
        <w:autoSpaceDN/>
        <w:bidi w:val="0"/>
        <w:snapToGrid w:val="0"/>
        <w:spacing w:line="600" w:lineRule="exact"/>
        <w:ind w:firstLine="640" w:firstLineChars="200"/>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证明以上事实有: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lang w:val="en-US" w:eastAsia="zh-CN"/>
        </w:rPr>
      </w:pPr>
      <w:r>
        <w:rPr>
          <w:rFonts w:hint="eastAsia" w:ascii="仿宋_GB2312" w:hAnsi="仿宋" w:eastAsia="仿宋_GB2312"/>
          <w:color w:val="auto"/>
          <w:kern w:val="0"/>
          <w:sz w:val="32"/>
          <w:szCs w:val="32"/>
          <w:lang w:val="en-US" w:eastAsia="zh-CN"/>
        </w:rPr>
        <w:t>1、2024年1月11日福州市长乐生态环境局执法人员制作的《现场检查（勘察）笔录》1份（证明你公司</w:t>
      </w:r>
      <w:r>
        <w:rPr>
          <w:rFonts w:hint="eastAsia" w:ascii="仿宋_GB2312" w:hAnsi="仿宋_GB2312" w:eastAsia="仿宋_GB2312" w:cs="仿宋_GB2312"/>
          <w:color w:val="auto"/>
          <w:kern w:val="0"/>
          <w:sz w:val="32"/>
          <w:szCs w:val="32"/>
          <w:lang w:eastAsia="zh-CN"/>
        </w:rPr>
        <w:t>未依法取得排污许可证排放污染物</w:t>
      </w:r>
      <w:r>
        <w:rPr>
          <w:rFonts w:hint="eastAsia" w:ascii="仿宋_GB2312" w:hAnsi="仿宋" w:eastAsia="仿宋_GB2312"/>
          <w:color w:val="auto"/>
          <w:kern w:val="0"/>
          <w:sz w:val="32"/>
          <w:szCs w:val="32"/>
          <w:lang w:val="en-US" w:eastAsia="zh-CN"/>
        </w:rPr>
        <w:t>的环境违法事实）；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2、2024年1月11日由福州市长乐生态环境局执法人员拍摄的现场取证照片1张（证明检查现场情况及环境违法事实）；</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 xml:space="preserve">3、2024年1月11日由福州市长乐生态环境局执法人员制作的现场检查（勘察）附图1份（证明检查现场情况及环境违法事实）;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olor w:val="auto"/>
          <w:kern w:val="0"/>
          <w:sz w:val="32"/>
          <w:szCs w:val="32"/>
          <w:lang w:val="en-US" w:eastAsia="zh-CN"/>
        </w:rPr>
      </w:pPr>
      <w:r>
        <w:rPr>
          <w:rFonts w:hint="eastAsia" w:ascii="仿宋_GB2312" w:hAnsi="仿宋" w:eastAsia="仿宋_GB2312"/>
          <w:color w:val="auto"/>
          <w:kern w:val="0"/>
          <w:sz w:val="32"/>
          <w:szCs w:val="32"/>
          <w:lang w:val="en-US" w:eastAsia="zh-CN"/>
        </w:rPr>
        <w:t>4、2024年1月12日福州市长乐生态环境局执法人员制作的《调查询问笔录》1份（证明你公司</w:t>
      </w:r>
      <w:r>
        <w:rPr>
          <w:rFonts w:hint="eastAsia" w:ascii="仿宋_GB2312" w:hAnsi="仿宋_GB2312" w:eastAsia="仿宋_GB2312" w:cs="仿宋_GB2312"/>
          <w:color w:val="auto"/>
          <w:kern w:val="0"/>
          <w:sz w:val="32"/>
          <w:szCs w:val="32"/>
          <w:lang w:eastAsia="zh-CN"/>
        </w:rPr>
        <w:t>未依法取得排污许可证排放污染物</w:t>
      </w:r>
      <w:r>
        <w:rPr>
          <w:rFonts w:hint="eastAsia" w:ascii="仿宋_GB2312" w:hAnsi="仿宋" w:eastAsia="仿宋_GB2312"/>
          <w:color w:val="auto"/>
          <w:kern w:val="0"/>
          <w:sz w:val="32"/>
          <w:szCs w:val="32"/>
          <w:lang w:val="en-US" w:eastAsia="zh-CN"/>
        </w:rPr>
        <w:t>的环境违法事实）；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 w:eastAsia="仿宋_GB2312"/>
          <w:color w:val="auto"/>
          <w:kern w:val="0"/>
          <w:sz w:val="32"/>
          <w:szCs w:val="32"/>
          <w:lang w:val="en-US" w:eastAsia="zh-CN"/>
        </w:rPr>
        <w:t>5、2024年1月11日福建省砂石出口有限公司</w:t>
      </w:r>
      <w:r>
        <w:rPr>
          <w:rFonts w:hint="eastAsia" w:ascii="仿宋_GB2312" w:hAnsi="仿宋_GB2312" w:eastAsia="仿宋_GB2312" w:cs="仿宋_GB2312"/>
          <w:color w:val="auto"/>
          <w:sz w:val="32"/>
          <w:szCs w:val="32"/>
        </w:rPr>
        <w:t>提供的企业营业执照复印件加盖核对章1份（证明</w:t>
      </w:r>
      <w:r>
        <w:rPr>
          <w:rFonts w:hint="eastAsia" w:ascii="仿宋_GB2312" w:hAnsi="仿宋_GB2312" w:eastAsia="仿宋_GB2312" w:cs="仿宋_GB2312"/>
          <w:color w:val="auto"/>
          <w:sz w:val="32"/>
          <w:szCs w:val="32"/>
          <w:lang w:val="en-US" w:eastAsia="zh-CN"/>
        </w:rPr>
        <w:t>你公司</w:t>
      </w:r>
      <w:r>
        <w:rPr>
          <w:rFonts w:hint="eastAsia" w:ascii="仿宋_GB2312" w:hAnsi="仿宋_GB2312" w:eastAsia="仿宋_GB2312" w:cs="仿宋_GB2312"/>
          <w:color w:val="auto"/>
          <w:sz w:val="32"/>
          <w:szCs w:val="32"/>
        </w:rPr>
        <w:t>的法人主体资格及工商注册信息）；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kern w:val="0"/>
          <w:sz w:val="32"/>
          <w:szCs w:val="32"/>
          <w:lang w:val="en-US" w:eastAsia="zh-CN"/>
        </w:rPr>
        <w:t>福建省砂石出口有限公司</w:t>
      </w:r>
      <w:r>
        <w:rPr>
          <w:rFonts w:hint="eastAsia" w:ascii="仿宋_GB2312" w:hAnsi="仿宋_GB2312" w:eastAsia="仿宋_GB2312" w:cs="仿宋_GB2312"/>
          <w:color w:val="auto"/>
          <w:sz w:val="32"/>
          <w:szCs w:val="32"/>
        </w:rPr>
        <w:t>提供的企业法定代表人身份证复印件加盖核对章1份</w:t>
      </w:r>
      <w:r>
        <w:rPr>
          <w:rFonts w:hint="eastAsia" w:ascii="仿宋_GB2312" w:hAnsi="仿宋_GB2312" w:eastAsia="仿宋_GB2312" w:cs="仿宋_GB2312"/>
          <w:color w:val="auto"/>
          <w:sz w:val="32"/>
          <w:szCs w:val="32"/>
          <w:lang w:val="en-US" w:eastAsia="zh-CN"/>
        </w:rPr>
        <w:t>和身份证明书1份</w:t>
      </w:r>
      <w:r>
        <w:rPr>
          <w:rFonts w:hint="eastAsia" w:ascii="仿宋_GB2312" w:hAnsi="仿宋_GB2312" w:eastAsia="仿宋_GB2312" w:cs="仿宋_GB2312"/>
          <w:color w:val="auto"/>
          <w:sz w:val="32"/>
          <w:szCs w:val="32"/>
        </w:rPr>
        <w:t>（证明</w:t>
      </w:r>
      <w:r>
        <w:rPr>
          <w:rFonts w:hint="eastAsia" w:ascii="仿宋_GB2312" w:hAnsi="仿宋_GB2312" w:eastAsia="仿宋_GB2312" w:cs="仿宋_GB2312"/>
          <w:color w:val="auto"/>
          <w:sz w:val="32"/>
          <w:szCs w:val="32"/>
          <w:lang w:val="en-US" w:eastAsia="zh-CN"/>
        </w:rPr>
        <w:t>你公司</w:t>
      </w:r>
      <w:r>
        <w:rPr>
          <w:rFonts w:hint="eastAsia" w:ascii="仿宋_GB2312" w:hAnsi="仿宋_GB2312" w:eastAsia="仿宋_GB2312" w:cs="仿宋_GB2312"/>
          <w:color w:val="auto"/>
          <w:sz w:val="32"/>
          <w:szCs w:val="32"/>
        </w:rPr>
        <w:t>法定代表人身份信息）；</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2024</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kern w:val="0"/>
          <w:sz w:val="32"/>
          <w:szCs w:val="32"/>
          <w:lang w:val="en-US" w:eastAsia="zh-CN"/>
        </w:rPr>
        <w:t>福建省砂石出口有限公司</w:t>
      </w:r>
      <w:r>
        <w:rPr>
          <w:rFonts w:hint="eastAsia" w:ascii="仿宋_GB2312" w:hAnsi="仿宋_GB2312" w:eastAsia="仿宋_GB2312" w:cs="仿宋_GB2312"/>
          <w:color w:val="auto"/>
          <w:sz w:val="32"/>
          <w:szCs w:val="32"/>
        </w:rPr>
        <w:t>提供的授权委托书加盖公章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lang w:val="en-US" w:eastAsia="zh-CN"/>
        </w:rPr>
        <w:t>受托人</w:t>
      </w:r>
      <w:r>
        <w:rPr>
          <w:rFonts w:hint="eastAsia" w:ascii="仿宋_GB2312" w:hAnsi="仿宋_GB2312" w:eastAsia="仿宋_GB2312" w:cs="仿宋_GB2312"/>
          <w:color w:val="auto"/>
          <w:sz w:val="32"/>
          <w:szCs w:val="32"/>
          <w:lang w:val="en-US" w:eastAsia="zh-CN"/>
        </w:rPr>
        <w:t>陈曦</w:t>
      </w:r>
      <w:r>
        <w:rPr>
          <w:rFonts w:hint="eastAsia" w:ascii="仿宋_GB2312" w:hAnsi="仿宋_GB2312" w:eastAsia="仿宋_GB2312" w:cs="仿宋_GB2312"/>
          <w:color w:val="auto"/>
          <w:sz w:val="32"/>
          <w:szCs w:val="32"/>
        </w:rPr>
        <w:t>身份证复印件加盖核对章</w:t>
      </w:r>
      <w:r>
        <w:rPr>
          <w:rFonts w:hint="eastAsia" w:ascii="仿宋_GB2312" w:hAnsi="仿宋_GB2312" w:eastAsia="仿宋_GB2312" w:cs="仿宋_GB2312"/>
          <w:color w:val="auto"/>
          <w:sz w:val="32"/>
          <w:szCs w:val="32"/>
          <w:lang w:val="en-US" w:eastAsia="zh-CN"/>
        </w:rPr>
        <w:t>和身份证明书各1份</w:t>
      </w:r>
      <w:r>
        <w:rPr>
          <w:rFonts w:hint="eastAsia" w:ascii="仿宋_GB2312" w:hAnsi="仿宋_GB2312" w:eastAsia="仿宋_GB2312" w:cs="仿宋_GB2312"/>
          <w:color w:val="auto"/>
          <w:sz w:val="32"/>
          <w:szCs w:val="32"/>
        </w:rPr>
        <w:t>（证明</w:t>
      </w:r>
      <w:r>
        <w:rPr>
          <w:rFonts w:hint="eastAsia" w:ascii="仿宋_GB2312" w:hAnsi="仿宋_GB2312" w:eastAsia="仿宋_GB2312" w:cs="仿宋_GB2312"/>
          <w:color w:val="auto"/>
          <w:sz w:val="32"/>
          <w:szCs w:val="32"/>
          <w:lang w:val="en-US" w:eastAsia="zh-CN"/>
        </w:rPr>
        <w:t>你公司</w:t>
      </w:r>
      <w:r>
        <w:rPr>
          <w:rFonts w:hint="eastAsia" w:ascii="仿宋_GB2312" w:hAnsi="仿宋_GB2312" w:eastAsia="仿宋_GB2312" w:cs="仿宋_GB2312"/>
          <w:color w:val="auto"/>
          <w:sz w:val="32"/>
          <w:szCs w:val="32"/>
        </w:rPr>
        <w:t>委托</w:t>
      </w:r>
      <w:r>
        <w:rPr>
          <w:rFonts w:hint="eastAsia" w:ascii="仿宋_GB2312" w:hAnsi="仿宋_GB2312" w:eastAsia="仿宋_GB2312" w:cs="仿宋_GB2312"/>
          <w:color w:val="auto"/>
          <w:sz w:val="32"/>
          <w:szCs w:val="32"/>
          <w:lang w:val="en-US" w:eastAsia="zh-CN"/>
        </w:rPr>
        <w:t>人</w:t>
      </w:r>
      <w:r>
        <w:rPr>
          <w:rFonts w:hint="eastAsia" w:ascii="仿宋_GB2312" w:hAnsi="仿宋_GB2312" w:eastAsia="仿宋_GB2312" w:cs="仿宋_GB2312"/>
          <w:color w:val="auto"/>
          <w:sz w:val="32"/>
          <w:szCs w:val="32"/>
        </w:rPr>
        <w:t>身份信息）；</w:t>
      </w:r>
    </w:p>
    <w:p>
      <w:pPr>
        <w:keepNext w:val="0"/>
        <w:keepLines w:val="0"/>
        <w:pageBreakBefore w:val="0"/>
        <w:widowControl w:val="0"/>
        <w:numPr>
          <w:ilvl w:val="0"/>
          <w:numId w:val="0"/>
        </w:numPr>
        <w:kinsoku/>
        <w:wordWrap/>
        <w:overflowPunct/>
        <w:topLinePunct w:val="0"/>
        <w:autoSpaceDE/>
        <w:autoSpaceDN/>
        <w:bidi w:val="0"/>
        <w:spacing w:line="600" w:lineRule="exact"/>
        <w:ind w:firstLine="640" w:firstLineChars="200"/>
        <w:jc w:val="left"/>
        <w:textAlignment w:val="auto"/>
        <w:rPr>
          <w:rFonts w:hint="eastAsia" w:ascii="仿宋_GB2312" w:hAnsi="仿宋" w:eastAsia="仿宋_GB2312"/>
          <w:color w:val="auto"/>
          <w:kern w:val="0"/>
          <w:sz w:val="32"/>
          <w:szCs w:val="32"/>
          <w:lang w:val="en-US"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执法人员执法证件复印件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份（证明执法人员身份）</w:t>
      </w:r>
      <w:r>
        <w:rPr>
          <w:rFonts w:hint="eastAsia" w:ascii="仿宋_GB2312" w:hAnsi="仿宋" w:eastAsia="仿宋_GB2312"/>
          <w:color w:val="auto"/>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 w:eastAsia="仿宋_GB2312"/>
          <w:color w:val="auto"/>
          <w:kern w:val="0"/>
          <w:sz w:val="32"/>
          <w:szCs w:val="32"/>
        </w:rPr>
        <w:t>你单位的上述行为违反了：</w:t>
      </w:r>
      <w:r>
        <w:rPr>
          <w:rFonts w:hint="eastAsia" w:ascii="仿宋_GB2312" w:hAnsi="仿宋_GB2312" w:eastAsia="仿宋_GB2312" w:cs="仿宋_GB2312"/>
          <w:color w:val="auto"/>
          <w:sz w:val="32"/>
          <w:szCs w:val="32"/>
          <w:lang w:val="en-US" w:eastAsia="zh-CN"/>
        </w:rPr>
        <w:t>《中华人民共和国大气污染防治法》第十九条：“排放工业废气或者本法第七十八条规定名录中所列有毒有害大气污染物的企业事业单位、集中供热设施的燃煤热源 生产运营单位以及其他依法实行排污许可管理的单位，应当取得排污许可证。排污许可的具体办法和实施步骤由国务院规定”</w:t>
      </w:r>
      <w:r>
        <w:rPr>
          <w:rFonts w:hint="eastAsia" w:ascii="仿宋_GB2312" w:hAnsi="仿宋_GB2312" w:eastAsia="仿宋_GB2312" w:cs="仿宋_GB2312"/>
          <w:color w:val="auto"/>
          <w:sz w:val="32"/>
          <w:szCs w:val="32"/>
        </w:rPr>
        <w:t>的规定。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lang w:val="en-US" w:eastAsia="zh-CN"/>
        </w:rPr>
        <w:t>根据《中华人民共和国行政处罚法》第二十八条第一款、《中华人民共和国大气污染防治法》第九十九条第（一）项和《环境保护主管部门实施按日连续处罚办法》（环境保护部第28号令）第八条的规定，现责令你公司改正环境违法行为，在未取得排污许可证办理之前不得排放大气污染物</w:t>
      </w:r>
      <w:r>
        <w:rPr>
          <w:rFonts w:hint="eastAsia" w:ascii="仿宋_GB2312" w:hAnsi="仿宋" w:eastAsia="仿宋_GB2312"/>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我局将对你单位改正违法行为的情况进行监督。你单位如对本决定不服，可在收到本决定书之日起60日内向</w:t>
      </w:r>
      <w:r>
        <w:rPr>
          <w:rFonts w:hint="eastAsia" w:ascii="仿宋_GB2312" w:hAnsi="仿宋" w:eastAsia="仿宋_GB2312"/>
          <w:color w:val="auto"/>
          <w:sz w:val="32"/>
          <w:szCs w:val="32"/>
          <w:lang w:eastAsia="zh-CN"/>
        </w:rPr>
        <w:t>福州市</w:t>
      </w:r>
      <w:r>
        <w:rPr>
          <w:rFonts w:hint="eastAsia" w:ascii="仿宋_GB2312" w:hAnsi="仿宋" w:eastAsia="仿宋_GB2312"/>
          <w:color w:val="auto"/>
          <w:sz w:val="32"/>
          <w:szCs w:val="32"/>
        </w:rPr>
        <w:t>人民政府申请行政复议，也可以在收到本决定书之日起6个月内向</w:t>
      </w:r>
      <w:r>
        <w:rPr>
          <w:rFonts w:hint="eastAsia" w:ascii="仿宋_GB2312" w:hAnsi="仿宋" w:eastAsia="仿宋_GB2312"/>
          <w:color w:val="auto"/>
          <w:sz w:val="32"/>
          <w:szCs w:val="32"/>
          <w:lang w:eastAsia="zh-CN"/>
        </w:rPr>
        <w:t>福州市仓山区</w:t>
      </w:r>
      <w:r>
        <w:rPr>
          <w:rFonts w:hint="eastAsia" w:ascii="仿宋_GB2312" w:hAnsi="仿宋" w:eastAsia="仿宋_GB2312"/>
          <w:color w:val="auto"/>
          <w:sz w:val="32"/>
          <w:szCs w:val="32"/>
        </w:rPr>
        <w:t>人民法院提起行政诉讼</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如你单位拒不改正上述环境违法行为，逾期不申请行政复议，也不向人民法院提起行政诉讼，又不履行本决定的，我局将依法申请人民法院强制执行。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kern w:val="0"/>
          <w:sz w:val="32"/>
          <w:szCs w:val="32"/>
        </w:rPr>
        <w:t xml:space="preserve">                            </w:t>
      </w:r>
      <w:r>
        <w:rPr>
          <w:rFonts w:hint="eastAsia" w:ascii="仿宋_GB2312" w:hAnsi="仿宋" w:eastAsia="仿宋_GB2312"/>
          <w:color w:val="auto"/>
          <w:kern w:val="0"/>
          <w:sz w:val="32"/>
          <w:szCs w:val="32"/>
          <w:lang w:val="en-US" w:eastAsia="zh-CN"/>
        </w:rPr>
        <w:t xml:space="preserve">        </w:t>
      </w:r>
      <w:r>
        <w:rPr>
          <w:rFonts w:hint="eastAsia" w:ascii="仿宋_GB2312" w:hAnsi="仿宋" w:eastAsia="仿宋_GB2312"/>
          <w:color w:val="auto"/>
          <w:sz w:val="32"/>
          <w:szCs w:val="32"/>
        </w:rPr>
        <w:t>福州市生态环境局</w:t>
      </w:r>
    </w:p>
    <w:p>
      <w:pPr>
        <w:keepNext w:val="0"/>
        <w:keepLines w:val="0"/>
        <w:pageBreakBefore w:val="0"/>
        <w:widowControl w:val="0"/>
        <w:kinsoku/>
        <w:wordWrap/>
        <w:overflowPunct/>
        <w:topLinePunct w:val="0"/>
        <w:autoSpaceDE/>
        <w:autoSpaceDN/>
        <w:bidi w:val="0"/>
        <w:adjustRightInd w:val="0"/>
        <w:snapToGrid w:val="0"/>
        <w:spacing w:line="600" w:lineRule="exact"/>
        <w:ind w:firstLine="6400" w:firstLineChars="20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202</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月</w:t>
      </w:r>
      <w:r>
        <w:rPr>
          <w:rFonts w:hint="eastAsia" w:ascii="仿宋_GB2312" w:hAnsi="仿宋" w:eastAsia="仿宋_GB2312"/>
          <w:color w:val="auto"/>
          <w:sz w:val="32"/>
          <w:szCs w:val="32"/>
          <w:lang w:val="en-US" w:eastAsia="zh-CN"/>
        </w:rPr>
        <w:t>26</w:t>
      </w:r>
      <w:r>
        <w:rPr>
          <w:rFonts w:hint="eastAsia" w:ascii="仿宋_GB2312" w:hAnsi="仿宋" w:eastAsia="仿宋_GB2312"/>
          <w:color w:val="auto"/>
          <w:sz w:val="32"/>
          <w:szCs w:val="32"/>
        </w:rPr>
        <w:t>日</w:t>
      </w:r>
    </w:p>
    <w:p>
      <w:pPr>
        <w:pStyle w:val="10"/>
        <w:adjustRightInd w:val="0"/>
        <w:snapToGrid w:val="0"/>
        <w:spacing w:line="600" w:lineRule="exact"/>
        <w:jc w:val="center"/>
        <w:outlineLvl w:val="0"/>
        <w:rPr>
          <w:rFonts w:hint="eastAsia" w:ascii="华文中宋" w:hAnsi="华文中宋" w:eastAsia="华文中宋"/>
          <w:color w:val="auto"/>
          <w:sz w:val="36"/>
          <w:szCs w:val="36"/>
        </w:rPr>
      </w:pPr>
    </w:p>
    <w:p>
      <w:pPr>
        <w:pStyle w:val="10"/>
        <w:adjustRightInd w:val="0"/>
        <w:snapToGrid w:val="0"/>
        <w:spacing w:line="600" w:lineRule="exact"/>
        <w:jc w:val="center"/>
        <w:outlineLvl w:val="0"/>
        <w:rPr>
          <w:rFonts w:hint="eastAsia" w:ascii="华文中宋" w:hAnsi="华文中宋" w:eastAsia="华文中宋"/>
          <w:color w:val="auto"/>
          <w:sz w:val="36"/>
          <w:szCs w:val="36"/>
        </w:rPr>
      </w:pPr>
    </w:p>
    <w:p>
      <w:pPr>
        <w:keepNext w:val="0"/>
        <w:keepLines w:val="0"/>
        <w:pageBreakBefore w:val="0"/>
        <w:widowControl w:val="0"/>
        <w:tabs>
          <w:tab w:val="left" w:pos="300"/>
          <w:tab w:val="center" w:pos="4365"/>
          <w:tab w:val="left" w:pos="6345"/>
        </w:tabs>
        <w:kinsoku/>
        <w:wordWrap/>
        <w:overflowPunct/>
        <w:topLinePunct w:val="0"/>
        <w:autoSpaceDE/>
        <w:autoSpaceDN/>
        <w:bidi w:val="0"/>
        <w:adjustRightInd/>
        <w:snapToGrid/>
        <w:spacing w:line="20" w:lineRule="exact"/>
        <w:textAlignment w:val="auto"/>
        <w:rPr>
          <w:rFonts w:ascii="华文中宋" w:hAnsi="华文中宋" w:eastAsia="华文中宋"/>
          <w:color w:val="auto"/>
          <w:sz w:val="36"/>
          <w:szCs w:val="36"/>
        </w:rPr>
      </w:pPr>
    </w:p>
    <w:sectPr>
      <w:headerReference r:id="rId3" w:type="default"/>
      <w:footerReference r:id="rId4" w:type="default"/>
      <w:pgSz w:w="11906" w:h="16838"/>
      <w:pgMar w:top="2098" w:right="1417" w:bottom="170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embedRegular r:id="rId1" w:fontKey="{7531EE74-AA59-4059-A58F-75D8B44B194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MGQ4OWJkNmM0MzdjOTkwMTNhMGE4YWJlYjg1NjMifQ=="/>
    <w:docVar w:name="KSO_WPS_MARK_KEY" w:val="1647e4e7-2478-4951-a2d3-829dcb97fd76"/>
  </w:docVars>
  <w:rsids>
    <w:rsidRoot w:val="00E93873"/>
    <w:rsid w:val="000110F4"/>
    <w:rsid w:val="00012A13"/>
    <w:rsid w:val="00021436"/>
    <w:rsid w:val="00023540"/>
    <w:rsid w:val="000238BE"/>
    <w:rsid w:val="000247CD"/>
    <w:rsid w:val="00037B85"/>
    <w:rsid w:val="00041FC4"/>
    <w:rsid w:val="00042B20"/>
    <w:rsid w:val="000460B0"/>
    <w:rsid w:val="00051BC5"/>
    <w:rsid w:val="00061F91"/>
    <w:rsid w:val="0006776F"/>
    <w:rsid w:val="00067E08"/>
    <w:rsid w:val="00072C10"/>
    <w:rsid w:val="00074A9E"/>
    <w:rsid w:val="00076BCF"/>
    <w:rsid w:val="00076ECB"/>
    <w:rsid w:val="000772C8"/>
    <w:rsid w:val="000836E8"/>
    <w:rsid w:val="00083C41"/>
    <w:rsid w:val="00090276"/>
    <w:rsid w:val="00090489"/>
    <w:rsid w:val="00093FB1"/>
    <w:rsid w:val="000B2886"/>
    <w:rsid w:val="000B5D42"/>
    <w:rsid w:val="000C40BB"/>
    <w:rsid w:val="000C44F4"/>
    <w:rsid w:val="000D773A"/>
    <w:rsid w:val="000D7C01"/>
    <w:rsid w:val="000E2C47"/>
    <w:rsid w:val="000F37FF"/>
    <w:rsid w:val="000F78CB"/>
    <w:rsid w:val="00102A09"/>
    <w:rsid w:val="001035E6"/>
    <w:rsid w:val="00104ED6"/>
    <w:rsid w:val="001132FE"/>
    <w:rsid w:val="00115E1C"/>
    <w:rsid w:val="0013292F"/>
    <w:rsid w:val="0013749F"/>
    <w:rsid w:val="00137FB6"/>
    <w:rsid w:val="00143CEB"/>
    <w:rsid w:val="00144D59"/>
    <w:rsid w:val="00171FFA"/>
    <w:rsid w:val="00174DAD"/>
    <w:rsid w:val="00181362"/>
    <w:rsid w:val="001819D3"/>
    <w:rsid w:val="00183761"/>
    <w:rsid w:val="00183E9C"/>
    <w:rsid w:val="00185431"/>
    <w:rsid w:val="0018757E"/>
    <w:rsid w:val="0019104B"/>
    <w:rsid w:val="001A160D"/>
    <w:rsid w:val="001A41DF"/>
    <w:rsid w:val="001A425A"/>
    <w:rsid w:val="001B759F"/>
    <w:rsid w:val="001C2FE2"/>
    <w:rsid w:val="001C6204"/>
    <w:rsid w:val="001C71A0"/>
    <w:rsid w:val="001E017F"/>
    <w:rsid w:val="001E08C0"/>
    <w:rsid w:val="001E3E11"/>
    <w:rsid w:val="001E3F98"/>
    <w:rsid w:val="001E5958"/>
    <w:rsid w:val="001E5B51"/>
    <w:rsid w:val="001E5BB8"/>
    <w:rsid w:val="001F1A0C"/>
    <w:rsid w:val="001F43B9"/>
    <w:rsid w:val="001F470C"/>
    <w:rsid w:val="001F626A"/>
    <w:rsid w:val="002032DE"/>
    <w:rsid w:val="002041DB"/>
    <w:rsid w:val="00204210"/>
    <w:rsid w:val="002132B4"/>
    <w:rsid w:val="002143D8"/>
    <w:rsid w:val="00216C6A"/>
    <w:rsid w:val="00223F98"/>
    <w:rsid w:val="00232411"/>
    <w:rsid w:val="00240618"/>
    <w:rsid w:val="002430D0"/>
    <w:rsid w:val="002511AD"/>
    <w:rsid w:val="002614C8"/>
    <w:rsid w:val="002658DC"/>
    <w:rsid w:val="00267A83"/>
    <w:rsid w:val="002706D8"/>
    <w:rsid w:val="00271A2F"/>
    <w:rsid w:val="0027631F"/>
    <w:rsid w:val="00282DB8"/>
    <w:rsid w:val="0028696C"/>
    <w:rsid w:val="002A163D"/>
    <w:rsid w:val="002A3CD4"/>
    <w:rsid w:val="002B2363"/>
    <w:rsid w:val="002C2815"/>
    <w:rsid w:val="002C3056"/>
    <w:rsid w:val="002C44D5"/>
    <w:rsid w:val="002D120E"/>
    <w:rsid w:val="002D194A"/>
    <w:rsid w:val="002D269C"/>
    <w:rsid w:val="002E0AD6"/>
    <w:rsid w:val="002E1D19"/>
    <w:rsid w:val="002E7425"/>
    <w:rsid w:val="002F3743"/>
    <w:rsid w:val="002F3CC5"/>
    <w:rsid w:val="002F6131"/>
    <w:rsid w:val="00313EBE"/>
    <w:rsid w:val="00316F84"/>
    <w:rsid w:val="003179BB"/>
    <w:rsid w:val="003250D8"/>
    <w:rsid w:val="00325CD8"/>
    <w:rsid w:val="00335FE0"/>
    <w:rsid w:val="00342DF2"/>
    <w:rsid w:val="0035649A"/>
    <w:rsid w:val="00365202"/>
    <w:rsid w:val="0036585C"/>
    <w:rsid w:val="00365E70"/>
    <w:rsid w:val="003753D7"/>
    <w:rsid w:val="00380A40"/>
    <w:rsid w:val="00386D8D"/>
    <w:rsid w:val="00393A99"/>
    <w:rsid w:val="00395DC1"/>
    <w:rsid w:val="00397DF9"/>
    <w:rsid w:val="003A7C88"/>
    <w:rsid w:val="003B22CD"/>
    <w:rsid w:val="003B48C5"/>
    <w:rsid w:val="003B4F86"/>
    <w:rsid w:val="003B7248"/>
    <w:rsid w:val="003F6B96"/>
    <w:rsid w:val="004150B6"/>
    <w:rsid w:val="00415E7D"/>
    <w:rsid w:val="0042342B"/>
    <w:rsid w:val="00423BB1"/>
    <w:rsid w:val="00432DEA"/>
    <w:rsid w:val="00442399"/>
    <w:rsid w:val="00447826"/>
    <w:rsid w:val="0045753F"/>
    <w:rsid w:val="004616BB"/>
    <w:rsid w:val="00466362"/>
    <w:rsid w:val="0046777A"/>
    <w:rsid w:val="00470E55"/>
    <w:rsid w:val="00474CA2"/>
    <w:rsid w:val="004772E8"/>
    <w:rsid w:val="004817B2"/>
    <w:rsid w:val="00482E8D"/>
    <w:rsid w:val="00490F38"/>
    <w:rsid w:val="004A1367"/>
    <w:rsid w:val="004A16FA"/>
    <w:rsid w:val="004A6800"/>
    <w:rsid w:val="004B02A4"/>
    <w:rsid w:val="004B5408"/>
    <w:rsid w:val="004D3E20"/>
    <w:rsid w:val="004E0936"/>
    <w:rsid w:val="004F4681"/>
    <w:rsid w:val="004F65A5"/>
    <w:rsid w:val="005125E0"/>
    <w:rsid w:val="00513FC1"/>
    <w:rsid w:val="00521763"/>
    <w:rsid w:val="00525868"/>
    <w:rsid w:val="00533ED0"/>
    <w:rsid w:val="00537003"/>
    <w:rsid w:val="0054334E"/>
    <w:rsid w:val="00546539"/>
    <w:rsid w:val="00563FEB"/>
    <w:rsid w:val="00564194"/>
    <w:rsid w:val="005665FC"/>
    <w:rsid w:val="00580ACD"/>
    <w:rsid w:val="00580F45"/>
    <w:rsid w:val="00583276"/>
    <w:rsid w:val="00585727"/>
    <w:rsid w:val="005922F7"/>
    <w:rsid w:val="005929F4"/>
    <w:rsid w:val="005A361C"/>
    <w:rsid w:val="005B0A8E"/>
    <w:rsid w:val="005B2E67"/>
    <w:rsid w:val="005B6416"/>
    <w:rsid w:val="005B7C67"/>
    <w:rsid w:val="005C7CDE"/>
    <w:rsid w:val="005D0666"/>
    <w:rsid w:val="005D5892"/>
    <w:rsid w:val="005E7808"/>
    <w:rsid w:val="005F0074"/>
    <w:rsid w:val="005F0D3A"/>
    <w:rsid w:val="005F46DB"/>
    <w:rsid w:val="0060294D"/>
    <w:rsid w:val="0061259A"/>
    <w:rsid w:val="00616350"/>
    <w:rsid w:val="00624ABC"/>
    <w:rsid w:val="00626B42"/>
    <w:rsid w:val="0062739F"/>
    <w:rsid w:val="00630132"/>
    <w:rsid w:val="00632759"/>
    <w:rsid w:val="0063353C"/>
    <w:rsid w:val="006364C3"/>
    <w:rsid w:val="00641E76"/>
    <w:rsid w:val="00644398"/>
    <w:rsid w:val="00652884"/>
    <w:rsid w:val="00656714"/>
    <w:rsid w:val="006570DE"/>
    <w:rsid w:val="00660728"/>
    <w:rsid w:val="00662876"/>
    <w:rsid w:val="00663FE8"/>
    <w:rsid w:val="00671FB6"/>
    <w:rsid w:val="00675947"/>
    <w:rsid w:val="00686F5B"/>
    <w:rsid w:val="00690B44"/>
    <w:rsid w:val="00690FD3"/>
    <w:rsid w:val="006A284B"/>
    <w:rsid w:val="006A5398"/>
    <w:rsid w:val="006B0090"/>
    <w:rsid w:val="006C77B5"/>
    <w:rsid w:val="006D0DD0"/>
    <w:rsid w:val="006D4CAF"/>
    <w:rsid w:val="006E1C2E"/>
    <w:rsid w:val="006E2367"/>
    <w:rsid w:val="006E53A3"/>
    <w:rsid w:val="006F0A72"/>
    <w:rsid w:val="006F4C5C"/>
    <w:rsid w:val="00711AC6"/>
    <w:rsid w:val="00714032"/>
    <w:rsid w:val="00714F2E"/>
    <w:rsid w:val="00715FC5"/>
    <w:rsid w:val="00716F07"/>
    <w:rsid w:val="007241FB"/>
    <w:rsid w:val="0073737B"/>
    <w:rsid w:val="007426D5"/>
    <w:rsid w:val="00743A44"/>
    <w:rsid w:val="00744133"/>
    <w:rsid w:val="007446F1"/>
    <w:rsid w:val="00750598"/>
    <w:rsid w:val="00755FA4"/>
    <w:rsid w:val="00763D02"/>
    <w:rsid w:val="00765A94"/>
    <w:rsid w:val="00766967"/>
    <w:rsid w:val="00771900"/>
    <w:rsid w:val="00771A0B"/>
    <w:rsid w:val="0077220E"/>
    <w:rsid w:val="00773696"/>
    <w:rsid w:val="00774886"/>
    <w:rsid w:val="007870B9"/>
    <w:rsid w:val="00787F9C"/>
    <w:rsid w:val="00792019"/>
    <w:rsid w:val="00793291"/>
    <w:rsid w:val="007A74C7"/>
    <w:rsid w:val="007B1422"/>
    <w:rsid w:val="007B32DF"/>
    <w:rsid w:val="007C1906"/>
    <w:rsid w:val="007C540A"/>
    <w:rsid w:val="007C772E"/>
    <w:rsid w:val="007D6461"/>
    <w:rsid w:val="007F177F"/>
    <w:rsid w:val="007F1DB1"/>
    <w:rsid w:val="007F3998"/>
    <w:rsid w:val="007F51B7"/>
    <w:rsid w:val="007F7665"/>
    <w:rsid w:val="008006C1"/>
    <w:rsid w:val="00805707"/>
    <w:rsid w:val="0081163F"/>
    <w:rsid w:val="00815381"/>
    <w:rsid w:val="00817C18"/>
    <w:rsid w:val="008200C4"/>
    <w:rsid w:val="00822B92"/>
    <w:rsid w:val="00824A37"/>
    <w:rsid w:val="00831B6B"/>
    <w:rsid w:val="00833FF5"/>
    <w:rsid w:val="00845330"/>
    <w:rsid w:val="00855ED2"/>
    <w:rsid w:val="00856626"/>
    <w:rsid w:val="0087614B"/>
    <w:rsid w:val="00886F38"/>
    <w:rsid w:val="008A7A90"/>
    <w:rsid w:val="008B54D2"/>
    <w:rsid w:val="008C316F"/>
    <w:rsid w:val="008D1229"/>
    <w:rsid w:val="008D4669"/>
    <w:rsid w:val="008D61D0"/>
    <w:rsid w:val="008E16D3"/>
    <w:rsid w:val="008E3881"/>
    <w:rsid w:val="008E52FE"/>
    <w:rsid w:val="008F1585"/>
    <w:rsid w:val="008F523A"/>
    <w:rsid w:val="008F55F5"/>
    <w:rsid w:val="0090766E"/>
    <w:rsid w:val="0091370D"/>
    <w:rsid w:val="009170AB"/>
    <w:rsid w:val="009176E8"/>
    <w:rsid w:val="00921AAC"/>
    <w:rsid w:val="009232D7"/>
    <w:rsid w:val="00925889"/>
    <w:rsid w:val="00926788"/>
    <w:rsid w:val="00930E45"/>
    <w:rsid w:val="00931D7D"/>
    <w:rsid w:val="00935697"/>
    <w:rsid w:val="00946167"/>
    <w:rsid w:val="00950C12"/>
    <w:rsid w:val="0095629B"/>
    <w:rsid w:val="0095746A"/>
    <w:rsid w:val="009632A4"/>
    <w:rsid w:val="00964A36"/>
    <w:rsid w:val="0097303C"/>
    <w:rsid w:val="00973D0E"/>
    <w:rsid w:val="00981825"/>
    <w:rsid w:val="00982D34"/>
    <w:rsid w:val="0098530C"/>
    <w:rsid w:val="00986480"/>
    <w:rsid w:val="009B338D"/>
    <w:rsid w:val="009B5C3F"/>
    <w:rsid w:val="009C090A"/>
    <w:rsid w:val="009C1554"/>
    <w:rsid w:val="009C1D7A"/>
    <w:rsid w:val="009C43D3"/>
    <w:rsid w:val="009D64DB"/>
    <w:rsid w:val="009E1E7E"/>
    <w:rsid w:val="009E4C17"/>
    <w:rsid w:val="009E773A"/>
    <w:rsid w:val="009F2FD6"/>
    <w:rsid w:val="009F5D16"/>
    <w:rsid w:val="009F5DA4"/>
    <w:rsid w:val="009F6407"/>
    <w:rsid w:val="00A03363"/>
    <w:rsid w:val="00A05A35"/>
    <w:rsid w:val="00A10437"/>
    <w:rsid w:val="00A10F17"/>
    <w:rsid w:val="00A178BA"/>
    <w:rsid w:val="00A22BC0"/>
    <w:rsid w:val="00A37DFF"/>
    <w:rsid w:val="00A543B4"/>
    <w:rsid w:val="00A677DF"/>
    <w:rsid w:val="00A70F2A"/>
    <w:rsid w:val="00A72A62"/>
    <w:rsid w:val="00A72AAF"/>
    <w:rsid w:val="00A77461"/>
    <w:rsid w:val="00A83082"/>
    <w:rsid w:val="00A83EED"/>
    <w:rsid w:val="00A85494"/>
    <w:rsid w:val="00A92F02"/>
    <w:rsid w:val="00A95A27"/>
    <w:rsid w:val="00AA17AD"/>
    <w:rsid w:val="00AA3526"/>
    <w:rsid w:val="00AA709C"/>
    <w:rsid w:val="00AB1CDA"/>
    <w:rsid w:val="00AB320D"/>
    <w:rsid w:val="00AB6DA0"/>
    <w:rsid w:val="00AC110E"/>
    <w:rsid w:val="00AC1379"/>
    <w:rsid w:val="00AC44AC"/>
    <w:rsid w:val="00AC7127"/>
    <w:rsid w:val="00AD4327"/>
    <w:rsid w:val="00AD7273"/>
    <w:rsid w:val="00AE0663"/>
    <w:rsid w:val="00AE15E9"/>
    <w:rsid w:val="00AE5790"/>
    <w:rsid w:val="00B04453"/>
    <w:rsid w:val="00B12089"/>
    <w:rsid w:val="00B206AC"/>
    <w:rsid w:val="00B21337"/>
    <w:rsid w:val="00B37128"/>
    <w:rsid w:val="00B412ED"/>
    <w:rsid w:val="00B5383B"/>
    <w:rsid w:val="00B614E6"/>
    <w:rsid w:val="00B65C2B"/>
    <w:rsid w:val="00B67A31"/>
    <w:rsid w:val="00B71A7C"/>
    <w:rsid w:val="00B75202"/>
    <w:rsid w:val="00B76BEB"/>
    <w:rsid w:val="00B93319"/>
    <w:rsid w:val="00B96B8B"/>
    <w:rsid w:val="00B97969"/>
    <w:rsid w:val="00BA1BF1"/>
    <w:rsid w:val="00BB0584"/>
    <w:rsid w:val="00BB127B"/>
    <w:rsid w:val="00BB6540"/>
    <w:rsid w:val="00BC045F"/>
    <w:rsid w:val="00BC4662"/>
    <w:rsid w:val="00BC5518"/>
    <w:rsid w:val="00BD17BA"/>
    <w:rsid w:val="00BD1D9B"/>
    <w:rsid w:val="00BD565A"/>
    <w:rsid w:val="00BD6FCE"/>
    <w:rsid w:val="00BE3C4E"/>
    <w:rsid w:val="00BE4891"/>
    <w:rsid w:val="00BF1DAB"/>
    <w:rsid w:val="00BF22C9"/>
    <w:rsid w:val="00BF5EC8"/>
    <w:rsid w:val="00C024F5"/>
    <w:rsid w:val="00C027FE"/>
    <w:rsid w:val="00C04FB0"/>
    <w:rsid w:val="00C058DD"/>
    <w:rsid w:val="00C11B39"/>
    <w:rsid w:val="00C22FBF"/>
    <w:rsid w:val="00C313EC"/>
    <w:rsid w:val="00C33FC9"/>
    <w:rsid w:val="00C526A3"/>
    <w:rsid w:val="00C54FF5"/>
    <w:rsid w:val="00C60150"/>
    <w:rsid w:val="00C63245"/>
    <w:rsid w:val="00C6515A"/>
    <w:rsid w:val="00C73F0C"/>
    <w:rsid w:val="00C75507"/>
    <w:rsid w:val="00C80300"/>
    <w:rsid w:val="00C839F8"/>
    <w:rsid w:val="00C85837"/>
    <w:rsid w:val="00C85D90"/>
    <w:rsid w:val="00CA0E0B"/>
    <w:rsid w:val="00CA30D6"/>
    <w:rsid w:val="00CA3664"/>
    <w:rsid w:val="00CA6769"/>
    <w:rsid w:val="00CB0893"/>
    <w:rsid w:val="00CB226E"/>
    <w:rsid w:val="00CC14FC"/>
    <w:rsid w:val="00CC262B"/>
    <w:rsid w:val="00CC6422"/>
    <w:rsid w:val="00CD62C2"/>
    <w:rsid w:val="00CE10E2"/>
    <w:rsid w:val="00CE1152"/>
    <w:rsid w:val="00D012C2"/>
    <w:rsid w:val="00D021B8"/>
    <w:rsid w:val="00D0225D"/>
    <w:rsid w:val="00D2086E"/>
    <w:rsid w:val="00D26C36"/>
    <w:rsid w:val="00D307FE"/>
    <w:rsid w:val="00D31059"/>
    <w:rsid w:val="00D312CB"/>
    <w:rsid w:val="00D341EF"/>
    <w:rsid w:val="00D3631C"/>
    <w:rsid w:val="00D41405"/>
    <w:rsid w:val="00D43D72"/>
    <w:rsid w:val="00D46F72"/>
    <w:rsid w:val="00D64595"/>
    <w:rsid w:val="00D64E40"/>
    <w:rsid w:val="00D65390"/>
    <w:rsid w:val="00D66F0C"/>
    <w:rsid w:val="00D73AB7"/>
    <w:rsid w:val="00D757CA"/>
    <w:rsid w:val="00D7704F"/>
    <w:rsid w:val="00D773D7"/>
    <w:rsid w:val="00D90854"/>
    <w:rsid w:val="00DA33E7"/>
    <w:rsid w:val="00DA4716"/>
    <w:rsid w:val="00DB09EE"/>
    <w:rsid w:val="00DC206B"/>
    <w:rsid w:val="00DC422D"/>
    <w:rsid w:val="00DD63D9"/>
    <w:rsid w:val="00DE15CD"/>
    <w:rsid w:val="00DE272D"/>
    <w:rsid w:val="00DE2C1B"/>
    <w:rsid w:val="00DE3F50"/>
    <w:rsid w:val="00DF111E"/>
    <w:rsid w:val="00DF295D"/>
    <w:rsid w:val="00E033EC"/>
    <w:rsid w:val="00E034FF"/>
    <w:rsid w:val="00E03D1C"/>
    <w:rsid w:val="00E21912"/>
    <w:rsid w:val="00E2292D"/>
    <w:rsid w:val="00E32380"/>
    <w:rsid w:val="00E44C64"/>
    <w:rsid w:val="00E46DAA"/>
    <w:rsid w:val="00E5070A"/>
    <w:rsid w:val="00E50D3A"/>
    <w:rsid w:val="00E60CA0"/>
    <w:rsid w:val="00E64F04"/>
    <w:rsid w:val="00E658B5"/>
    <w:rsid w:val="00E82E10"/>
    <w:rsid w:val="00E93873"/>
    <w:rsid w:val="00EA021D"/>
    <w:rsid w:val="00EA1818"/>
    <w:rsid w:val="00EA2B86"/>
    <w:rsid w:val="00EA2C6C"/>
    <w:rsid w:val="00EA6918"/>
    <w:rsid w:val="00EB0E89"/>
    <w:rsid w:val="00EB3BF1"/>
    <w:rsid w:val="00EB57DA"/>
    <w:rsid w:val="00EC1FA2"/>
    <w:rsid w:val="00EC5C8D"/>
    <w:rsid w:val="00ED53D6"/>
    <w:rsid w:val="00ED63F1"/>
    <w:rsid w:val="00ED68AF"/>
    <w:rsid w:val="00EE59ED"/>
    <w:rsid w:val="00EE7677"/>
    <w:rsid w:val="00EF083C"/>
    <w:rsid w:val="00EF15BF"/>
    <w:rsid w:val="00F00D8A"/>
    <w:rsid w:val="00F11F47"/>
    <w:rsid w:val="00F26877"/>
    <w:rsid w:val="00F33DE5"/>
    <w:rsid w:val="00F3567C"/>
    <w:rsid w:val="00F44973"/>
    <w:rsid w:val="00F45197"/>
    <w:rsid w:val="00F55D2D"/>
    <w:rsid w:val="00F60A7F"/>
    <w:rsid w:val="00F74007"/>
    <w:rsid w:val="00F92CF0"/>
    <w:rsid w:val="00F93FEB"/>
    <w:rsid w:val="00F947A6"/>
    <w:rsid w:val="00F975A6"/>
    <w:rsid w:val="00FA273D"/>
    <w:rsid w:val="00FA2B3B"/>
    <w:rsid w:val="00FB2AE9"/>
    <w:rsid w:val="00FB2E47"/>
    <w:rsid w:val="00FB6139"/>
    <w:rsid w:val="00FC218A"/>
    <w:rsid w:val="00FC55CD"/>
    <w:rsid w:val="00FD3BD1"/>
    <w:rsid w:val="00FE3D27"/>
    <w:rsid w:val="00FE4796"/>
    <w:rsid w:val="00FF326D"/>
    <w:rsid w:val="00FF6AF9"/>
    <w:rsid w:val="04246466"/>
    <w:rsid w:val="052F25B9"/>
    <w:rsid w:val="05EE5B18"/>
    <w:rsid w:val="061555BA"/>
    <w:rsid w:val="0734145A"/>
    <w:rsid w:val="0AA02EFD"/>
    <w:rsid w:val="0C233095"/>
    <w:rsid w:val="0C99018C"/>
    <w:rsid w:val="0D0855DE"/>
    <w:rsid w:val="0E1529C0"/>
    <w:rsid w:val="1201554F"/>
    <w:rsid w:val="13393BDE"/>
    <w:rsid w:val="1AEE1B47"/>
    <w:rsid w:val="1B764D9C"/>
    <w:rsid w:val="1D833868"/>
    <w:rsid w:val="1F6E1D32"/>
    <w:rsid w:val="219F3CE1"/>
    <w:rsid w:val="25047F4F"/>
    <w:rsid w:val="25617830"/>
    <w:rsid w:val="26124F78"/>
    <w:rsid w:val="27B84691"/>
    <w:rsid w:val="28A47F9B"/>
    <w:rsid w:val="2A864CCD"/>
    <w:rsid w:val="2A9C62C0"/>
    <w:rsid w:val="2B0417C5"/>
    <w:rsid w:val="2DA36239"/>
    <w:rsid w:val="2F9E4E44"/>
    <w:rsid w:val="30C065D7"/>
    <w:rsid w:val="31D77E1B"/>
    <w:rsid w:val="321F4709"/>
    <w:rsid w:val="32716EEC"/>
    <w:rsid w:val="343C4E0D"/>
    <w:rsid w:val="34576FDA"/>
    <w:rsid w:val="346E27DC"/>
    <w:rsid w:val="34B90FA9"/>
    <w:rsid w:val="35680621"/>
    <w:rsid w:val="358E7555"/>
    <w:rsid w:val="36260A17"/>
    <w:rsid w:val="37AA6A19"/>
    <w:rsid w:val="388C6C89"/>
    <w:rsid w:val="39E36027"/>
    <w:rsid w:val="3ADF09D9"/>
    <w:rsid w:val="3BB35042"/>
    <w:rsid w:val="3D0D6705"/>
    <w:rsid w:val="418D55D9"/>
    <w:rsid w:val="41F81FDE"/>
    <w:rsid w:val="445A4B89"/>
    <w:rsid w:val="4466796D"/>
    <w:rsid w:val="493C0722"/>
    <w:rsid w:val="4C0B1536"/>
    <w:rsid w:val="4C126AB4"/>
    <w:rsid w:val="4CAA6DE4"/>
    <w:rsid w:val="4F9B03B8"/>
    <w:rsid w:val="524F74C9"/>
    <w:rsid w:val="555F51B7"/>
    <w:rsid w:val="591C23E5"/>
    <w:rsid w:val="5960163C"/>
    <w:rsid w:val="5A3715EA"/>
    <w:rsid w:val="5A6F1214"/>
    <w:rsid w:val="5BC85F49"/>
    <w:rsid w:val="5C7236C4"/>
    <w:rsid w:val="608C72A3"/>
    <w:rsid w:val="61C920D8"/>
    <w:rsid w:val="622536CB"/>
    <w:rsid w:val="62B65933"/>
    <w:rsid w:val="65E36781"/>
    <w:rsid w:val="682F27FF"/>
    <w:rsid w:val="689335C2"/>
    <w:rsid w:val="6D5F7148"/>
    <w:rsid w:val="6E5D0B5D"/>
    <w:rsid w:val="6F953F20"/>
    <w:rsid w:val="6FB0643B"/>
    <w:rsid w:val="70AD604A"/>
    <w:rsid w:val="7215652F"/>
    <w:rsid w:val="73AF1570"/>
    <w:rsid w:val="77937170"/>
    <w:rsid w:val="793B7903"/>
    <w:rsid w:val="7A6C4490"/>
    <w:rsid w:val="7D221F66"/>
    <w:rsid w:val="7EFB4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0"/>
    <w:pPr>
      <w:adjustRightInd w:val="0"/>
      <w:snapToGrid w:val="0"/>
    </w:pPr>
    <w:rPr>
      <w:rFonts w:ascii="宋体" w:hAnsi="宋体"/>
      <w:b/>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Normal Indent"/>
    <w:basedOn w:val="1"/>
    <w:qFormat/>
    <w:uiPriority w:val="0"/>
    <w:pPr>
      <w:ind w:firstLine="420" w:firstLineChars="200"/>
    </w:pPr>
  </w:style>
  <w:style w:type="paragraph" w:customStyle="1" w:styleId="8">
    <w:name w:val="正文缩进1"/>
    <w:basedOn w:val="1"/>
    <w:qFormat/>
    <w:uiPriority w:val="0"/>
    <w:pPr>
      <w:ind w:firstLine="420" w:firstLineChars="200"/>
    </w:pPr>
  </w:style>
  <w:style w:type="character" w:customStyle="1" w:styleId="9">
    <w:name w:val="正文文本 Char"/>
    <w:basedOn w:val="6"/>
    <w:link w:val="2"/>
    <w:qFormat/>
    <w:uiPriority w:val="0"/>
    <w:rPr>
      <w:rFonts w:ascii="宋体" w:hAnsi="宋体" w:eastAsia="宋体" w:cs="Times New Roman"/>
      <w:b/>
      <w:szCs w:val="20"/>
    </w:rPr>
  </w:style>
  <w:style w:type="paragraph" w:customStyle="1" w:styleId="10">
    <w:name w:val="纯文本1"/>
    <w:basedOn w:val="1"/>
    <w:qFormat/>
    <w:uiPriority w:val="0"/>
    <w:rPr>
      <w:rFonts w:ascii="宋体" w:hAnsi="Courier New"/>
      <w:szCs w:val="22"/>
    </w:rPr>
  </w:style>
  <w:style w:type="character" w:customStyle="1" w:styleId="11">
    <w:name w:val="页眉 Char"/>
    <w:basedOn w:val="6"/>
    <w:link w:val="4"/>
    <w:semiHidden/>
    <w:qFormat/>
    <w:uiPriority w:val="99"/>
    <w:rPr>
      <w:rFonts w:ascii="Times New Roman" w:hAnsi="Times New Roman" w:eastAsia="宋体" w:cs="Times New Roman"/>
      <w:sz w:val="18"/>
      <w:szCs w:val="18"/>
    </w:rPr>
  </w:style>
  <w:style w:type="character" w:customStyle="1" w:styleId="12">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1299</Words>
  <Characters>1365</Characters>
  <Lines>9</Lines>
  <Paragraphs>2</Paragraphs>
  <TotalTime>8</TotalTime>
  <ScaleCrop>false</ScaleCrop>
  <LinksUpToDate>false</LinksUpToDate>
  <CharactersWithSpaces>1568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2018-01-31T03:10:00Z</dcterms:created>
  <dc:creator>zj</dc:creator>
  <cp:lastModifiedBy>阿飞</cp:lastModifiedBy>
  <cp:lastPrinted>2024-04-07T01:34:00Z</cp:lastPrinted>
  <dcterms:modified xsi:type="dcterms:W3CDTF">2024-04-22T07:35:36Z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A473D8BCC0AE4FE0A9096368AD884218_13</vt:lpwstr>
  </property>
</Properties>
</file>